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AEEC8" w14:textId="62B7AD38" w:rsidR="00933AAA" w:rsidRDefault="00933AAA" w:rsidP="00933AAA">
      <w:pPr>
        <w:tabs>
          <w:tab w:val="left" w:pos="4253"/>
        </w:tabs>
        <w:spacing w:after="0" w:line="240" w:lineRule="auto"/>
        <w:ind w:left="993" w:right="-284"/>
        <w:jc w:val="center"/>
        <w:rPr>
          <w:rFonts w:ascii="Arial" w:hAnsi="Arial" w:cs="Arial"/>
          <w:b/>
          <w:szCs w:val="24"/>
        </w:rPr>
      </w:pPr>
    </w:p>
    <w:p w14:paraId="6FCECE27" w14:textId="10F3702C" w:rsidR="00EC6D31" w:rsidRDefault="00EC6D31" w:rsidP="00EC6D31">
      <w:pPr>
        <w:spacing w:after="0" w:line="240" w:lineRule="auto"/>
        <w:ind w:left="851"/>
        <w:jc w:val="center"/>
        <w:rPr>
          <w:rFonts w:ascii="Arial" w:hAnsi="Arial"/>
          <w:b/>
          <w:sz w:val="32"/>
          <w:szCs w:val="32"/>
        </w:rPr>
      </w:pPr>
    </w:p>
    <w:p w14:paraId="6622F983" w14:textId="66CAF2E6" w:rsidR="00EA27E1" w:rsidRDefault="00EA27E1" w:rsidP="00EC6D31">
      <w:pPr>
        <w:spacing w:after="0" w:line="240" w:lineRule="auto"/>
        <w:ind w:left="851"/>
        <w:jc w:val="center"/>
        <w:rPr>
          <w:rFonts w:ascii="Arial" w:hAnsi="Arial"/>
          <w:b/>
          <w:sz w:val="32"/>
          <w:szCs w:val="32"/>
        </w:rPr>
      </w:pPr>
    </w:p>
    <w:p w14:paraId="12D5595E" w14:textId="77777777" w:rsidR="00EA27E1" w:rsidRDefault="00EA27E1" w:rsidP="00EC6D31">
      <w:pPr>
        <w:spacing w:after="0" w:line="240" w:lineRule="auto"/>
        <w:ind w:left="851"/>
        <w:jc w:val="center"/>
        <w:rPr>
          <w:rFonts w:ascii="Arial" w:hAnsi="Arial"/>
          <w:b/>
          <w:sz w:val="32"/>
          <w:szCs w:val="32"/>
        </w:rPr>
      </w:pPr>
    </w:p>
    <w:p w14:paraId="6BC7AEF8" w14:textId="77777777" w:rsidR="00EC6D31" w:rsidRDefault="00EC6D31" w:rsidP="00EC6D31">
      <w:pPr>
        <w:spacing w:after="0" w:line="240" w:lineRule="auto"/>
        <w:ind w:left="851"/>
        <w:jc w:val="center"/>
        <w:rPr>
          <w:rFonts w:ascii="Arial" w:hAnsi="Arial"/>
          <w:b/>
          <w:sz w:val="32"/>
          <w:szCs w:val="32"/>
        </w:rPr>
      </w:pPr>
    </w:p>
    <w:p w14:paraId="66904339" w14:textId="1F7FE6AB" w:rsidR="00EC6D31" w:rsidRPr="00C35C1A" w:rsidRDefault="00EC6D31" w:rsidP="00EC6D31">
      <w:pPr>
        <w:spacing w:after="0" w:line="240" w:lineRule="auto"/>
        <w:ind w:left="851"/>
        <w:jc w:val="center"/>
        <w:rPr>
          <w:rFonts w:ascii="Arial" w:hAnsi="Arial"/>
          <w:b/>
          <w:sz w:val="72"/>
          <w:szCs w:val="72"/>
        </w:rPr>
      </w:pPr>
      <w:r w:rsidRPr="00C35C1A">
        <w:rPr>
          <w:rFonts w:ascii="Arial" w:hAnsi="Arial"/>
          <w:b/>
          <w:sz w:val="72"/>
          <w:szCs w:val="72"/>
        </w:rPr>
        <w:t>Rapport d’activités 2021</w:t>
      </w:r>
    </w:p>
    <w:p w14:paraId="476FC789" w14:textId="77777777" w:rsidR="00EC6D31" w:rsidRDefault="00EC6D31" w:rsidP="00EC6D31">
      <w:pPr>
        <w:spacing w:after="0" w:line="240" w:lineRule="auto"/>
        <w:ind w:left="851"/>
        <w:jc w:val="center"/>
        <w:rPr>
          <w:rFonts w:ascii="Arial" w:hAnsi="Arial"/>
          <w:b/>
          <w:sz w:val="24"/>
          <w:szCs w:val="24"/>
        </w:rPr>
      </w:pPr>
    </w:p>
    <w:p w14:paraId="2646A6D7" w14:textId="77777777" w:rsidR="00EC6D31" w:rsidRDefault="00EC6D31" w:rsidP="00EC6D31">
      <w:pPr>
        <w:spacing w:after="0" w:line="240" w:lineRule="auto"/>
        <w:ind w:left="567"/>
        <w:rPr>
          <w:rFonts w:ascii="Arial" w:hAnsi="Arial" w:cs="Arial"/>
          <w:sz w:val="24"/>
          <w:szCs w:val="24"/>
        </w:rPr>
      </w:pPr>
    </w:p>
    <w:p w14:paraId="7F7B584C" w14:textId="77777777" w:rsidR="00EC6D31" w:rsidRDefault="00EC6D31" w:rsidP="00EC6D31">
      <w:pPr>
        <w:spacing w:after="0" w:line="240" w:lineRule="auto"/>
        <w:ind w:left="567"/>
        <w:rPr>
          <w:rFonts w:ascii="Arial" w:hAnsi="Arial" w:cs="Arial"/>
          <w:sz w:val="24"/>
          <w:szCs w:val="24"/>
        </w:rPr>
      </w:pPr>
    </w:p>
    <w:p w14:paraId="529936A5" w14:textId="77777777" w:rsidR="00EC6D31" w:rsidRDefault="00EC6D31" w:rsidP="00EC6D31">
      <w:pPr>
        <w:spacing w:after="0" w:line="240" w:lineRule="auto"/>
        <w:ind w:left="567"/>
        <w:rPr>
          <w:rFonts w:ascii="Arial" w:hAnsi="Arial" w:cs="Arial"/>
          <w:sz w:val="24"/>
          <w:szCs w:val="24"/>
        </w:rPr>
      </w:pPr>
    </w:p>
    <w:p w14:paraId="5AD231A1" w14:textId="77777777" w:rsidR="00EC6D31" w:rsidRDefault="00EC6D31" w:rsidP="00EC6D31">
      <w:pPr>
        <w:spacing w:after="0" w:line="240" w:lineRule="auto"/>
        <w:ind w:left="567"/>
        <w:rPr>
          <w:rFonts w:ascii="Arial" w:hAnsi="Arial" w:cs="Arial"/>
          <w:sz w:val="24"/>
          <w:szCs w:val="24"/>
        </w:rPr>
      </w:pPr>
    </w:p>
    <w:p w14:paraId="4CC6D796" w14:textId="55195B92" w:rsidR="00EC6D31" w:rsidRDefault="00C35C1A" w:rsidP="00C35C1A">
      <w:pPr>
        <w:spacing w:after="0" w:line="240" w:lineRule="auto"/>
        <w:ind w:left="567"/>
        <w:jc w:val="center"/>
        <w:rPr>
          <w:rFonts w:ascii="Arial" w:hAnsi="Arial" w:cs="Arial"/>
          <w:sz w:val="24"/>
          <w:szCs w:val="24"/>
        </w:rPr>
      </w:pPr>
      <w:r>
        <w:rPr>
          <w:rFonts w:ascii="Arial" w:hAnsi="Arial"/>
          <w:b/>
          <w:noProof/>
          <w:sz w:val="36"/>
          <w:szCs w:val="36"/>
        </w:rPr>
        <w:drawing>
          <wp:inline distT="0" distB="0" distL="0" distR="0" wp14:anchorId="48DAE048" wp14:editId="0AD0A047">
            <wp:extent cx="2888056" cy="2888056"/>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132" cy="2907132"/>
                    </a:xfrm>
                    <a:prstGeom prst="rect">
                      <a:avLst/>
                    </a:prstGeom>
                    <a:noFill/>
                    <a:ln>
                      <a:noFill/>
                    </a:ln>
                  </pic:spPr>
                </pic:pic>
              </a:graphicData>
            </a:graphic>
          </wp:inline>
        </w:drawing>
      </w:r>
    </w:p>
    <w:p w14:paraId="03497721" w14:textId="77777777" w:rsidR="00EC6D31" w:rsidRDefault="00EC6D31" w:rsidP="00EC6D31">
      <w:pPr>
        <w:spacing w:after="0" w:line="240" w:lineRule="auto"/>
        <w:ind w:left="567"/>
        <w:rPr>
          <w:rFonts w:ascii="Arial" w:hAnsi="Arial" w:cs="Arial"/>
          <w:sz w:val="24"/>
          <w:szCs w:val="24"/>
        </w:rPr>
      </w:pPr>
    </w:p>
    <w:p w14:paraId="346BD41A" w14:textId="77777777" w:rsidR="00EC6D31" w:rsidRDefault="00EC6D31" w:rsidP="00EC6D31">
      <w:pPr>
        <w:spacing w:after="0" w:line="240" w:lineRule="auto"/>
        <w:ind w:left="567"/>
        <w:rPr>
          <w:rFonts w:ascii="Arial" w:hAnsi="Arial" w:cs="Arial"/>
          <w:sz w:val="24"/>
          <w:szCs w:val="24"/>
        </w:rPr>
      </w:pPr>
    </w:p>
    <w:p w14:paraId="27B4BC3F" w14:textId="77777777" w:rsidR="00EC6D31" w:rsidRDefault="00EC6D31" w:rsidP="00EC6D31">
      <w:pPr>
        <w:spacing w:after="0" w:line="240" w:lineRule="auto"/>
        <w:ind w:left="567"/>
        <w:rPr>
          <w:rFonts w:ascii="Arial" w:hAnsi="Arial" w:cs="Arial"/>
          <w:sz w:val="24"/>
          <w:szCs w:val="24"/>
        </w:rPr>
      </w:pPr>
    </w:p>
    <w:p w14:paraId="5BA67C5A" w14:textId="77777777" w:rsidR="00EC6D31" w:rsidRDefault="00EC6D31" w:rsidP="00EC6D31">
      <w:pPr>
        <w:spacing w:after="0" w:line="240" w:lineRule="auto"/>
        <w:ind w:left="567"/>
        <w:rPr>
          <w:rFonts w:ascii="Arial" w:hAnsi="Arial" w:cs="Arial"/>
          <w:sz w:val="24"/>
          <w:szCs w:val="24"/>
        </w:rPr>
      </w:pPr>
    </w:p>
    <w:p w14:paraId="1CFD5CC4" w14:textId="77777777" w:rsidR="00EC6D31" w:rsidRDefault="00EC6D31" w:rsidP="00EC6D31">
      <w:pPr>
        <w:spacing w:after="0" w:line="240" w:lineRule="auto"/>
        <w:ind w:left="567"/>
        <w:rPr>
          <w:rFonts w:ascii="Arial" w:hAnsi="Arial" w:cs="Arial"/>
          <w:sz w:val="24"/>
          <w:szCs w:val="24"/>
        </w:rPr>
      </w:pPr>
    </w:p>
    <w:p w14:paraId="3EDC9D66" w14:textId="77777777" w:rsidR="00EC6D31" w:rsidRDefault="00EC6D31" w:rsidP="00EC6D31">
      <w:pPr>
        <w:spacing w:after="0" w:line="240" w:lineRule="auto"/>
        <w:ind w:left="567"/>
        <w:rPr>
          <w:rFonts w:ascii="Arial" w:hAnsi="Arial" w:cs="Arial"/>
          <w:sz w:val="24"/>
          <w:szCs w:val="24"/>
        </w:rPr>
      </w:pPr>
    </w:p>
    <w:p w14:paraId="308F35DC" w14:textId="77777777" w:rsidR="00EC6D31" w:rsidRDefault="00EC6D31" w:rsidP="00EC6D31">
      <w:pPr>
        <w:spacing w:after="0" w:line="240" w:lineRule="auto"/>
        <w:ind w:left="567"/>
        <w:rPr>
          <w:rFonts w:ascii="Arial" w:hAnsi="Arial" w:cs="Arial"/>
          <w:sz w:val="24"/>
          <w:szCs w:val="24"/>
        </w:rPr>
      </w:pPr>
    </w:p>
    <w:p w14:paraId="011210AB" w14:textId="77777777" w:rsidR="00EC6D31" w:rsidRDefault="00EC6D31" w:rsidP="00EC6D31">
      <w:pPr>
        <w:spacing w:after="0" w:line="240" w:lineRule="auto"/>
        <w:ind w:left="567"/>
        <w:rPr>
          <w:rFonts w:ascii="Arial" w:hAnsi="Arial" w:cs="Arial"/>
          <w:sz w:val="24"/>
          <w:szCs w:val="24"/>
        </w:rPr>
      </w:pPr>
    </w:p>
    <w:p w14:paraId="2D161822" w14:textId="77777777" w:rsidR="00EC6D31" w:rsidRDefault="00EC6D31" w:rsidP="00EC6D31">
      <w:pPr>
        <w:spacing w:after="0" w:line="240" w:lineRule="auto"/>
        <w:ind w:left="567"/>
        <w:rPr>
          <w:rFonts w:ascii="Arial" w:hAnsi="Arial" w:cs="Arial"/>
          <w:sz w:val="24"/>
          <w:szCs w:val="24"/>
        </w:rPr>
      </w:pPr>
    </w:p>
    <w:p w14:paraId="43A8AA0B" w14:textId="77777777" w:rsidR="00EC6D31" w:rsidRDefault="00EC6D31" w:rsidP="00EC6D31">
      <w:pPr>
        <w:spacing w:after="0" w:line="240" w:lineRule="auto"/>
        <w:ind w:left="567"/>
        <w:rPr>
          <w:rFonts w:ascii="Arial" w:hAnsi="Arial" w:cs="Arial"/>
          <w:sz w:val="24"/>
          <w:szCs w:val="24"/>
        </w:rPr>
      </w:pPr>
    </w:p>
    <w:p w14:paraId="3890373C" w14:textId="77777777" w:rsidR="00EC6D31" w:rsidRDefault="00EC6D31" w:rsidP="00EC6D31">
      <w:pPr>
        <w:spacing w:after="0" w:line="240" w:lineRule="auto"/>
        <w:ind w:left="567"/>
        <w:rPr>
          <w:rFonts w:ascii="Arial" w:hAnsi="Arial" w:cs="Arial"/>
          <w:sz w:val="24"/>
          <w:szCs w:val="24"/>
        </w:rPr>
      </w:pPr>
    </w:p>
    <w:sdt>
      <w:sdtPr>
        <w:rPr>
          <w:rFonts w:ascii="Calibri" w:eastAsia="Calibri" w:hAnsi="Calibri" w:cs="Times New Roman"/>
          <w:color w:val="auto"/>
          <w:sz w:val="22"/>
          <w:szCs w:val="22"/>
          <w:lang w:val="fr-FR" w:eastAsia="en-US"/>
        </w:rPr>
        <w:id w:val="-1926179125"/>
        <w:docPartObj>
          <w:docPartGallery w:val="Table of Contents"/>
          <w:docPartUnique/>
        </w:docPartObj>
      </w:sdtPr>
      <w:sdtEndPr>
        <w:rPr>
          <w:b/>
          <w:bCs/>
        </w:rPr>
      </w:sdtEndPr>
      <w:sdtContent>
        <w:p w14:paraId="5E786CD6" w14:textId="508670CE" w:rsidR="00DB1527" w:rsidRDefault="00DB1527">
          <w:pPr>
            <w:pStyle w:val="En-ttedetabledesmatires"/>
          </w:pPr>
          <w:r>
            <w:rPr>
              <w:lang w:val="fr-FR"/>
            </w:rPr>
            <w:t>Table des matières</w:t>
          </w:r>
        </w:p>
        <w:p w14:paraId="19A37561" w14:textId="3E2A7484" w:rsidR="00FF3A26" w:rsidRDefault="00DB1527">
          <w:pPr>
            <w:pStyle w:val="TM1"/>
            <w:tabs>
              <w:tab w:val="left" w:pos="440"/>
              <w:tab w:val="right" w:leader="dot" w:pos="9060"/>
            </w:tabs>
            <w:rPr>
              <w:rFonts w:asciiTheme="minorHAnsi" w:eastAsiaTheme="minorEastAsia" w:hAnsiTheme="minorHAnsi" w:cstheme="minorBidi"/>
              <w:noProof/>
              <w:lang w:eastAsia="fr-BE"/>
            </w:rPr>
          </w:pPr>
          <w:r>
            <w:fldChar w:fldCharType="begin"/>
          </w:r>
          <w:r>
            <w:instrText xml:space="preserve"> TOC \o "1-3" \h \z \u </w:instrText>
          </w:r>
          <w:r>
            <w:fldChar w:fldCharType="separate"/>
          </w:r>
          <w:hyperlink w:anchor="_Toc103241610" w:history="1">
            <w:r w:rsidR="00FF3A26" w:rsidRPr="004435DF">
              <w:rPr>
                <w:rStyle w:val="Lienhypertexte"/>
                <w:noProof/>
              </w:rPr>
              <w:t>1.</w:t>
            </w:r>
            <w:r w:rsidR="00FF3A26">
              <w:rPr>
                <w:rFonts w:asciiTheme="minorHAnsi" w:eastAsiaTheme="minorEastAsia" w:hAnsiTheme="minorHAnsi" w:cstheme="minorBidi"/>
                <w:noProof/>
                <w:lang w:eastAsia="fr-BE"/>
              </w:rPr>
              <w:tab/>
            </w:r>
            <w:r w:rsidR="00FF3A26" w:rsidRPr="004435DF">
              <w:rPr>
                <w:rStyle w:val="Lienhypertexte"/>
                <w:noProof/>
              </w:rPr>
              <w:t>Introduction :</w:t>
            </w:r>
            <w:r w:rsidR="00FF3A26">
              <w:rPr>
                <w:noProof/>
                <w:webHidden/>
              </w:rPr>
              <w:tab/>
            </w:r>
            <w:r w:rsidR="00FF3A26">
              <w:rPr>
                <w:noProof/>
                <w:webHidden/>
              </w:rPr>
              <w:fldChar w:fldCharType="begin"/>
            </w:r>
            <w:r w:rsidR="00FF3A26">
              <w:rPr>
                <w:noProof/>
                <w:webHidden/>
              </w:rPr>
              <w:instrText xml:space="preserve"> PAGEREF _Toc103241610 \h </w:instrText>
            </w:r>
            <w:r w:rsidR="00FF3A26">
              <w:rPr>
                <w:noProof/>
                <w:webHidden/>
              </w:rPr>
            </w:r>
            <w:r w:rsidR="00FF3A26">
              <w:rPr>
                <w:noProof/>
                <w:webHidden/>
              </w:rPr>
              <w:fldChar w:fldCharType="separate"/>
            </w:r>
            <w:r w:rsidR="00FF3A26">
              <w:rPr>
                <w:noProof/>
                <w:webHidden/>
              </w:rPr>
              <w:t>3</w:t>
            </w:r>
            <w:r w:rsidR="00FF3A26">
              <w:rPr>
                <w:noProof/>
                <w:webHidden/>
              </w:rPr>
              <w:fldChar w:fldCharType="end"/>
            </w:r>
          </w:hyperlink>
        </w:p>
        <w:p w14:paraId="2EDABF4A" w14:textId="06FE9EC8" w:rsidR="00FF3A26" w:rsidRDefault="00FF3A26">
          <w:pPr>
            <w:pStyle w:val="TM1"/>
            <w:tabs>
              <w:tab w:val="left" w:pos="440"/>
              <w:tab w:val="right" w:leader="dot" w:pos="9060"/>
            </w:tabs>
            <w:rPr>
              <w:rFonts w:asciiTheme="minorHAnsi" w:eastAsiaTheme="minorEastAsia" w:hAnsiTheme="minorHAnsi" w:cstheme="minorBidi"/>
              <w:noProof/>
              <w:lang w:eastAsia="fr-BE"/>
            </w:rPr>
          </w:pPr>
          <w:hyperlink w:anchor="_Toc103241611" w:history="1">
            <w:r w:rsidRPr="004435DF">
              <w:rPr>
                <w:rStyle w:val="Lienhypertexte"/>
                <w:noProof/>
              </w:rPr>
              <w:t>2.</w:t>
            </w:r>
            <w:r>
              <w:rPr>
                <w:rFonts w:asciiTheme="minorHAnsi" w:eastAsiaTheme="minorEastAsia" w:hAnsiTheme="minorHAnsi" w:cstheme="minorBidi"/>
                <w:noProof/>
                <w:lang w:eastAsia="fr-BE"/>
              </w:rPr>
              <w:tab/>
            </w:r>
            <w:r w:rsidRPr="004435DF">
              <w:rPr>
                <w:rStyle w:val="Lienhypertexte"/>
                <w:noProof/>
              </w:rPr>
              <w:t>Subsides et dons</w:t>
            </w:r>
            <w:r>
              <w:rPr>
                <w:noProof/>
                <w:webHidden/>
              </w:rPr>
              <w:tab/>
            </w:r>
            <w:r>
              <w:rPr>
                <w:noProof/>
                <w:webHidden/>
              </w:rPr>
              <w:fldChar w:fldCharType="begin"/>
            </w:r>
            <w:r>
              <w:rPr>
                <w:noProof/>
                <w:webHidden/>
              </w:rPr>
              <w:instrText xml:space="preserve"> PAGEREF _Toc103241611 \h </w:instrText>
            </w:r>
            <w:r>
              <w:rPr>
                <w:noProof/>
                <w:webHidden/>
              </w:rPr>
            </w:r>
            <w:r>
              <w:rPr>
                <w:noProof/>
                <w:webHidden/>
              </w:rPr>
              <w:fldChar w:fldCharType="separate"/>
            </w:r>
            <w:r>
              <w:rPr>
                <w:noProof/>
                <w:webHidden/>
              </w:rPr>
              <w:t>4</w:t>
            </w:r>
            <w:r>
              <w:rPr>
                <w:noProof/>
                <w:webHidden/>
              </w:rPr>
              <w:fldChar w:fldCharType="end"/>
            </w:r>
          </w:hyperlink>
        </w:p>
        <w:p w14:paraId="18E94470" w14:textId="16DB74DE" w:rsidR="00FF3A26" w:rsidRDefault="00FF3A26">
          <w:pPr>
            <w:pStyle w:val="TM2"/>
            <w:tabs>
              <w:tab w:val="left" w:pos="880"/>
              <w:tab w:val="right" w:leader="dot" w:pos="9060"/>
            </w:tabs>
            <w:rPr>
              <w:rFonts w:asciiTheme="minorHAnsi" w:eastAsiaTheme="minorEastAsia" w:hAnsiTheme="minorHAnsi" w:cstheme="minorBidi"/>
              <w:noProof/>
              <w:lang w:eastAsia="fr-BE"/>
            </w:rPr>
          </w:pPr>
          <w:hyperlink w:anchor="_Toc103241612" w:history="1">
            <w:r w:rsidRPr="004435DF">
              <w:rPr>
                <w:rStyle w:val="Lienhypertexte"/>
                <w:noProof/>
              </w:rPr>
              <w:t>2.1.</w:t>
            </w:r>
            <w:r>
              <w:rPr>
                <w:rFonts w:asciiTheme="minorHAnsi" w:eastAsiaTheme="minorEastAsia" w:hAnsiTheme="minorHAnsi" w:cstheme="minorBidi"/>
                <w:noProof/>
                <w:lang w:eastAsia="fr-BE"/>
              </w:rPr>
              <w:tab/>
            </w:r>
            <w:r w:rsidRPr="004435DF">
              <w:rPr>
                <w:rStyle w:val="Lienhypertexte"/>
                <w:noProof/>
              </w:rPr>
              <w:t>Subsides</w:t>
            </w:r>
            <w:r>
              <w:rPr>
                <w:noProof/>
                <w:webHidden/>
              </w:rPr>
              <w:tab/>
            </w:r>
            <w:r>
              <w:rPr>
                <w:noProof/>
                <w:webHidden/>
              </w:rPr>
              <w:fldChar w:fldCharType="begin"/>
            </w:r>
            <w:r>
              <w:rPr>
                <w:noProof/>
                <w:webHidden/>
              </w:rPr>
              <w:instrText xml:space="preserve"> PAGEREF _Toc103241612 \h </w:instrText>
            </w:r>
            <w:r>
              <w:rPr>
                <w:noProof/>
                <w:webHidden/>
              </w:rPr>
            </w:r>
            <w:r>
              <w:rPr>
                <w:noProof/>
                <w:webHidden/>
              </w:rPr>
              <w:fldChar w:fldCharType="separate"/>
            </w:r>
            <w:r>
              <w:rPr>
                <w:noProof/>
                <w:webHidden/>
              </w:rPr>
              <w:t>4</w:t>
            </w:r>
            <w:r>
              <w:rPr>
                <w:noProof/>
                <w:webHidden/>
              </w:rPr>
              <w:fldChar w:fldCharType="end"/>
            </w:r>
          </w:hyperlink>
        </w:p>
        <w:p w14:paraId="47F34C43" w14:textId="6682F9A3" w:rsidR="00FF3A26" w:rsidRDefault="00FF3A26">
          <w:pPr>
            <w:pStyle w:val="TM2"/>
            <w:tabs>
              <w:tab w:val="left" w:pos="880"/>
              <w:tab w:val="right" w:leader="dot" w:pos="9060"/>
            </w:tabs>
            <w:rPr>
              <w:rFonts w:asciiTheme="minorHAnsi" w:eastAsiaTheme="minorEastAsia" w:hAnsiTheme="minorHAnsi" w:cstheme="minorBidi"/>
              <w:noProof/>
              <w:lang w:eastAsia="fr-BE"/>
            </w:rPr>
          </w:pPr>
          <w:hyperlink w:anchor="_Toc103241613" w:history="1">
            <w:r w:rsidRPr="004435DF">
              <w:rPr>
                <w:rStyle w:val="Lienhypertexte"/>
                <w:noProof/>
              </w:rPr>
              <w:t>2.2.</w:t>
            </w:r>
            <w:r>
              <w:rPr>
                <w:rFonts w:asciiTheme="minorHAnsi" w:eastAsiaTheme="minorEastAsia" w:hAnsiTheme="minorHAnsi" w:cstheme="minorBidi"/>
                <w:noProof/>
                <w:lang w:eastAsia="fr-BE"/>
              </w:rPr>
              <w:tab/>
            </w:r>
            <w:r w:rsidRPr="004435DF">
              <w:rPr>
                <w:rStyle w:val="Lienhypertexte"/>
                <w:noProof/>
              </w:rPr>
              <w:t>Dons</w:t>
            </w:r>
            <w:r>
              <w:rPr>
                <w:noProof/>
                <w:webHidden/>
              </w:rPr>
              <w:tab/>
            </w:r>
            <w:r>
              <w:rPr>
                <w:noProof/>
                <w:webHidden/>
              </w:rPr>
              <w:fldChar w:fldCharType="begin"/>
            </w:r>
            <w:r>
              <w:rPr>
                <w:noProof/>
                <w:webHidden/>
              </w:rPr>
              <w:instrText xml:space="preserve"> PAGEREF _Toc103241613 \h </w:instrText>
            </w:r>
            <w:r>
              <w:rPr>
                <w:noProof/>
                <w:webHidden/>
              </w:rPr>
            </w:r>
            <w:r>
              <w:rPr>
                <w:noProof/>
                <w:webHidden/>
              </w:rPr>
              <w:fldChar w:fldCharType="separate"/>
            </w:r>
            <w:r>
              <w:rPr>
                <w:noProof/>
                <w:webHidden/>
              </w:rPr>
              <w:t>5</w:t>
            </w:r>
            <w:r>
              <w:rPr>
                <w:noProof/>
                <w:webHidden/>
              </w:rPr>
              <w:fldChar w:fldCharType="end"/>
            </w:r>
          </w:hyperlink>
        </w:p>
        <w:p w14:paraId="5BC17C6E" w14:textId="07200AFA" w:rsidR="00FF3A26" w:rsidRDefault="00FF3A26">
          <w:pPr>
            <w:pStyle w:val="TM2"/>
            <w:tabs>
              <w:tab w:val="left" w:pos="880"/>
              <w:tab w:val="right" w:leader="dot" w:pos="9060"/>
            </w:tabs>
            <w:rPr>
              <w:rFonts w:asciiTheme="minorHAnsi" w:eastAsiaTheme="minorEastAsia" w:hAnsiTheme="minorHAnsi" w:cstheme="minorBidi"/>
              <w:noProof/>
              <w:lang w:eastAsia="fr-BE"/>
            </w:rPr>
          </w:pPr>
          <w:hyperlink w:anchor="_Toc103241614" w:history="1">
            <w:r w:rsidRPr="004435DF">
              <w:rPr>
                <w:rStyle w:val="Lienhypertexte"/>
                <w:noProof/>
              </w:rPr>
              <w:t>2.3.</w:t>
            </w:r>
            <w:r>
              <w:rPr>
                <w:rFonts w:asciiTheme="minorHAnsi" w:eastAsiaTheme="minorEastAsia" w:hAnsiTheme="minorHAnsi" w:cstheme="minorBidi"/>
                <w:noProof/>
                <w:lang w:eastAsia="fr-BE"/>
              </w:rPr>
              <w:tab/>
            </w:r>
            <w:r w:rsidRPr="004435DF">
              <w:rPr>
                <w:rStyle w:val="Lienhypertexte"/>
                <w:noProof/>
              </w:rPr>
              <w:t>Recherche de fonds</w:t>
            </w:r>
            <w:r>
              <w:rPr>
                <w:noProof/>
                <w:webHidden/>
              </w:rPr>
              <w:tab/>
            </w:r>
            <w:r>
              <w:rPr>
                <w:noProof/>
                <w:webHidden/>
              </w:rPr>
              <w:fldChar w:fldCharType="begin"/>
            </w:r>
            <w:r>
              <w:rPr>
                <w:noProof/>
                <w:webHidden/>
              </w:rPr>
              <w:instrText xml:space="preserve"> PAGEREF _Toc103241614 \h </w:instrText>
            </w:r>
            <w:r>
              <w:rPr>
                <w:noProof/>
                <w:webHidden/>
              </w:rPr>
            </w:r>
            <w:r>
              <w:rPr>
                <w:noProof/>
                <w:webHidden/>
              </w:rPr>
              <w:fldChar w:fldCharType="separate"/>
            </w:r>
            <w:r>
              <w:rPr>
                <w:noProof/>
                <w:webHidden/>
              </w:rPr>
              <w:t>5</w:t>
            </w:r>
            <w:r>
              <w:rPr>
                <w:noProof/>
                <w:webHidden/>
              </w:rPr>
              <w:fldChar w:fldCharType="end"/>
            </w:r>
          </w:hyperlink>
        </w:p>
        <w:p w14:paraId="28CF7CDA" w14:textId="2A42F589" w:rsidR="00FF3A26" w:rsidRDefault="00FF3A26">
          <w:pPr>
            <w:pStyle w:val="TM2"/>
            <w:tabs>
              <w:tab w:val="left" w:pos="880"/>
              <w:tab w:val="right" w:leader="dot" w:pos="9060"/>
            </w:tabs>
            <w:rPr>
              <w:rFonts w:asciiTheme="minorHAnsi" w:eastAsiaTheme="minorEastAsia" w:hAnsiTheme="minorHAnsi" w:cstheme="minorBidi"/>
              <w:noProof/>
              <w:lang w:eastAsia="fr-BE"/>
            </w:rPr>
          </w:pPr>
          <w:hyperlink w:anchor="_Toc103241615" w:history="1">
            <w:r w:rsidRPr="004435DF">
              <w:rPr>
                <w:rStyle w:val="Lienhypertexte"/>
                <w:noProof/>
              </w:rPr>
              <w:t>2.4.</w:t>
            </w:r>
            <w:r>
              <w:rPr>
                <w:rFonts w:asciiTheme="minorHAnsi" w:eastAsiaTheme="minorEastAsia" w:hAnsiTheme="minorHAnsi" w:cstheme="minorBidi"/>
                <w:noProof/>
                <w:lang w:eastAsia="fr-BE"/>
              </w:rPr>
              <w:tab/>
            </w:r>
            <w:r w:rsidRPr="004435DF">
              <w:rPr>
                <w:rStyle w:val="Lienhypertexte"/>
                <w:noProof/>
              </w:rPr>
              <w:t>Soirée de soutien annuelle</w:t>
            </w:r>
            <w:r>
              <w:rPr>
                <w:noProof/>
                <w:webHidden/>
              </w:rPr>
              <w:tab/>
            </w:r>
            <w:r>
              <w:rPr>
                <w:noProof/>
                <w:webHidden/>
              </w:rPr>
              <w:fldChar w:fldCharType="begin"/>
            </w:r>
            <w:r>
              <w:rPr>
                <w:noProof/>
                <w:webHidden/>
              </w:rPr>
              <w:instrText xml:space="preserve"> PAGEREF _Toc103241615 \h </w:instrText>
            </w:r>
            <w:r>
              <w:rPr>
                <w:noProof/>
                <w:webHidden/>
              </w:rPr>
            </w:r>
            <w:r>
              <w:rPr>
                <w:noProof/>
                <w:webHidden/>
              </w:rPr>
              <w:fldChar w:fldCharType="separate"/>
            </w:r>
            <w:r>
              <w:rPr>
                <w:noProof/>
                <w:webHidden/>
              </w:rPr>
              <w:t>6</w:t>
            </w:r>
            <w:r>
              <w:rPr>
                <w:noProof/>
                <w:webHidden/>
              </w:rPr>
              <w:fldChar w:fldCharType="end"/>
            </w:r>
          </w:hyperlink>
        </w:p>
        <w:p w14:paraId="3AF57875" w14:textId="5F5A5312" w:rsidR="00FF3A26" w:rsidRDefault="00FF3A26">
          <w:pPr>
            <w:pStyle w:val="TM1"/>
            <w:tabs>
              <w:tab w:val="left" w:pos="440"/>
              <w:tab w:val="right" w:leader="dot" w:pos="9060"/>
            </w:tabs>
            <w:rPr>
              <w:rFonts w:asciiTheme="minorHAnsi" w:eastAsiaTheme="minorEastAsia" w:hAnsiTheme="minorHAnsi" w:cstheme="minorBidi"/>
              <w:noProof/>
              <w:lang w:eastAsia="fr-BE"/>
            </w:rPr>
          </w:pPr>
          <w:hyperlink w:anchor="_Toc103241616" w:history="1">
            <w:r w:rsidRPr="004435DF">
              <w:rPr>
                <w:rStyle w:val="Lienhypertexte"/>
                <w:noProof/>
              </w:rPr>
              <w:t>3.</w:t>
            </w:r>
            <w:r>
              <w:rPr>
                <w:rFonts w:asciiTheme="minorHAnsi" w:eastAsiaTheme="minorEastAsia" w:hAnsiTheme="minorHAnsi" w:cstheme="minorBidi"/>
                <w:noProof/>
                <w:lang w:eastAsia="fr-BE"/>
              </w:rPr>
              <w:tab/>
            </w:r>
            <w:r w:rsidRPr="004435DF">
              <w:rPr>
                <w:rStyle w:val="Lienhypertexte"/>
                <w:noProof/>
              </w:rPr>
              <w:t>Le Service d’accompagnement spécifique en informatique adaptée pour personnes aveugles et gravement malvoyantes</w:t>
            </w:r>
            <w:r>
              <w:rPr>
                <w:noProof/>
                <w:webHidden/>
              </w:rPr>
              <w:tab/>
            </w:r>
            <w:r>
              <w:rPr>
                <w:noProof/>
                <w:webHidden/>
              </w:rPr>
              <w:fldChar w:fldCharType="begin"/>
            </w:r>
            <w:r>
              <w:rPr>
                <w:noProof/>
                <w:webHidden/>
              </w:rPr>
              <w:instrText xml:space="preserve"> PAGEREF _Toc103241616 \h </w:instrText>
            </w:r>
            <w:r>
              <w:rPr>
                <w:noProof/>
                <w:webHidden/>
              </w:rPr>
            </w:r>
            <w:r>
              <w:rPr>
                <w:noProof/>
                <w:webHidden/>
              </w:rPr>
              <w:fldChar w:fldCharType="separate"/>
            </w:r>
            <w:r>
              <w:rPr>
                <w:noProof/>
                <w:webHidden/>
              </w:rPr>
              <w:t>6</w:t>
            </w:r>
            <w:r>
              <w:rPr>
                <w:noProof/>
                <w:webHidden/>
              </w:rPr>
              <w:fldChar w:fldCharType="end"/>
            </w:r>
          </w:hyperlink>
        </w:p>
        <w:p w14:paraId="761B025B" w14:textId="7C0D9485" w:rsidR="00FF3A26" w:rsidRDefault="00FF3A26">
          <w:pPr>
            <w:pStyle w:val="TM3"/>
            <w:tabs>
              <w:tab w:val="left" w:pos="880"/>
              <w:tab w:val="right" w:leader="dot" w:pos="9060"/>
            </w:tabs>
            <w:rPr>
              <w:rFonts w:asciiTheme="minorHAnsi" w:eastAsiaTheme="minorEastAsia" w:hAnsiTheme="minorHAnsi" w:cstheme="minorBidi"/>
              <w:noProof/>
              <w:lang w:eastAsia="fr-BE"/>
            </w:rPr>
          </w:pPr>
          <w:hyperlink w:anchor="_Toc103241617" w:history="1">
            <w:r w:rsidRPr="004435DF">
              <w:rPr>
                <w:rStyle w:val="Lienhypertexte"/>
                <w:noProof/>
              </w:rPr>
              <w:t>a.</w:t>
            </w:r>
            <w:r>
              <w:rPr>
                <w:rFonts w:asciiTheme="minorHAnsi" w:eastAsiaTheme="minorEastAsia" w:hAnsiTheme="minorHAnsi" w:cstheme="minorBidi"/>
                <w:noProof/>
                <w:lang w:eastAsia="fr-BE"/>
              </w:rPr>
              <w:tab/>
            </w:r>
            <w:r w:rsidRPr="004435DF">
              <w:rPr>
                <w:rStyle w:val="Lienhypertexte"/>
                <w:noProof/>
              </w:rPr>
              <w:t>Les bénéficiaires</w:t>
            </w:r>
            <w:r>
              <w:rPr>
                <w:noProof/>
                <w:webHidden/>
              </w:rPr>
              <w:tab/>
            </w:r>
            <w:r>
              <w:rPr>
                <w:noProof/>
                <w:webHidden/>
              </w:rPr>
              <w:fldChar w:fldCharType="begin"/>
            </w:r>
            <w:r>
              <w:rPr>
                <w:noProof/>
                <w:webHidden/>
              </w:rPr>
              <w:instrText xml:space="preserve"> PAGEREF _Toc103241617 \h </w:instrText>
            </w:r>
            <w:r>
              <w:rPr>
                <w:noProof/>
                <w:webHidden/>
              </w:rPr>
            </w:r>
            <w:r>
              <w:rPr>
                <w:noProof/>
                <w:webHidden/>
              </w:rPr>
              <w:fldChar w:fldCharType="separate"/>
            </w:r>
            <w:r>
              <w:rPr>
                <w:noProof/>
                <w:webHidden/>
              </w:rPr>
              <w:t>6</w:t>
            </w:r>
            <w:r>
              <w:rPr>
                <w:noProof/>
                <w:webHidden/>
              </w:rPr>
              <w:fldChar w:fldCharType="end"/>
            </w:r>
          </w:hyperlink>
        </w:p>
        <w:p w14:paraId="053665CF" w14:textId="6D5CC0A4" w:rsidR="00FF3A26" w:rsidRDefault="00FF3A26">
          <w:pPr>
            <w:pStyle w:val="TM3"/>
            <w:tabs>
              <w:tab w:val="left" w:pos="880"/>
              <w:tab w:val="right" w:leader="dot" w:pos="9060"/>
            </w:tabs>
            <w:rPr>
              <w:rFonts w:asciiTheme="minorHAnsi" w:eastAsiaTheme="minorEastAsia" w:hAnsiTheme="minorHAnsi" w:cstheme="minorBidi"/>
              <w:noProof/>
              <w:lang w:eastAsia="fr-BE"/>
            </w:rPr>
          </w:pPr>
          <w:hyperlink w:anchor="_Toc103241618" w:history="1">
            <w:r w:rsidRPr="004435DF">
              <w:rPr>
                <w:rStyle w:val="Lienhypertexte"/>
                <w:noProof/>
              </w:rPr>
              <w:t>b.</w:t>
            </w:r>
            <w:r>
              <w:rPr>
                <w:rFonts w:asciiTheme="minorHAnsi" w:eastAsiaTheme="minorEastAsia" w:hAnsiTheme="minorHAnsi" w:cstheme="minorBidi"/>
                <w:noProof/>
                <w:lang w:eastAsia="fr-BE"/>
              </w:rPr>
              <w:tab/>
            </w:r>
            <w:r w:rsidRPr="004435DF">
              <w:rPr>
                <w:rStyle w:val="Lienhypertexte"/>
                <w:noProof/>
              </w:rPr>
              <w:t>L’équipe</w:t>
            </w:r>
            <w:r>
              <w:rPr>
                <w:noProof/>
                <w:webHidden/>
              </w:rPr>
              <w:tab/>
            </w:r>
            <w:r>
              <w:rPr>
                <w:noProof/>
                <w:webHidden/>
              </w:rPr>
              <w:fldChar w:fldCharType="begin"/>
            </w:r>
            <w:r>
              <w:rPr>
                <w:noProof/>
                <w:webHidden/>
              </w:rPr>
              <w:instrText xml:space="preserve"> PAGEREF _Toc103241618 \h </w:instrText>
            </w:r>
            <w:r>
              <w:rPr>
                <w:noProof/>
                <w:webHidden/>
              </w:rPr>
            </w:r>
            <w:r>
              <w:rPr>
                <w:noProof/>
                <w:webHidden/>
              </w:rPr>
              <w:fldChar w:fldCharType="separate"/>
            </w:r>
            <w:r>
              <w:rPr>
                <w:noProof/>
                <w:webHidden/>
              </w:rPr>
              <w:t>6</w:t>
            </w:r>
            <w:r>
              <w:rPr>
                <w:noProof/>
                <w:webHidden/>
              </w:rPr>
              <w:fldChar w:fldCharType="end"/>
            </w:r>
          </w:hyperlink>
        </w:p>
        <w:p w14:paraId="12EC5659" w14:textId="0B9B0896" w:rsidR="00FF3A26" w:rsidRDefault="00FF3A26">
          <w:pPr>
            <w:pStyle w:val="TM3"/>
            <w:tabs>
              <w:tab w:val="left" w:pos="880"/>
              <w:tab w:val="right" w:leader="dot" w:pos="9060"/>
            </w:tabs>
            <w:rPr>
              <w:rFonts w:asciiTheme="minorHAnsi" w:eastAsiaTheme="minorEastAsia" w:hAnsiTheme="minorHAnsi" w:cstheme="minorBidi"/>
              <w:noProof/>
              <w:lang w:eastAsia="fr-BE"/>
            </w:rPr>
          </w:pPr>
          <w:hyperlink w:anchor="_Toc103241619" w:history="1">
            <w:r w:rsidRPr="004435DF">
              <w:rPr>
                <w:rStyle w:val="Lienhypertexte"/>
                <w:noProof/>
              </w:rPr>
              <w:t>c.</w:t>
            </w:r>
            <w:r>
              <w:rPr>
                <w:rFonts w:asciiTheme="minorHAnsi" w:eastAsiaTheme="minorEastAsia" w:hAnsiTheme="minorHAnsi" w:cstheme="minorBidi"/>
                <w:noProof/>
                <w:lang w:eastAsia="fr-BE"/>
              </w:rPr>
              <w:tab/>
            </w:r>
            <w:r w:rsidRPr="004435DF">
              <w:rPr>
                <w:rStyle w:val="Lienhypertexte"/>
                <w:noProof/>
              </w:rPr>
              <w:t>Activités du Service d’accompagnement spécifique</w:t>
            </w:r>
            <w:r>
              <w:rPr>
                <w:noProof/>
                <w:webHidden/>
              </w:rPr>
              <w:tab/>
            </w:r>
            <w:r>
              <w:rPr>
                <w:noProof/>
                <w:webHidden/>
              </w:rPr>
              <w:fldChar w:fldCharType="begin"/>
            </w:r>
            <w:r>
              <w:rPr>
                <w:noProof/>
                <w:webHidden/>
              </w:rPr>
              <w:instrText xml:space="preserve"> PAGEREF _Toc103241619 \h </w:instrText>
            </w:r>
            <w:r>
              <w:rPr>
                <w:noProof/>
                <w:webHidden/>
              </w:rPr>
            </w:r>
            <w:r>
              <w:rPr>
                <w:noProof/>
                <w:webHidden/>
              </w:rPr>
              <w:fldChar w:fldCharType="separate"/>
            </w:r>
            <w:r>
              <w:rPr>
                <w:noProof/>
                <w:webHidden/>
              </w:rPr>
              <w:t>7</w:t>
            </w:r>
            <w:r>
              <w:rPr>
                <w:noProof/>
                <w:webHidden/>
              </w:rPr>
              <w:fldChar w:fldCharType="end"/>
            </w:r>
          </w:hyperlink>
        </w:p>
        <w:p w14:paraId="0FB944E4" w14:textId="29BBEEBA" w:rsidR="00FF3A26" w:rsidRDefault="00FF3A26">
          <w:pPr>
            <w:pStyle w:val="TM1"/>
            <w:tabs>
              <w:tab w:val="left" w:pos="440"/>
              <w:tab w:val="right" w:leader="dot" w:pos="9060"/>
            </w:tabs>
            <w:rPr>
              <w:rFonts w:asciiTheme="minorHAnsi" w:eastAsiaTheme="minorEastAsia" w:hAnsiTheme="minorHAnsi" w:cstheme="minorBidi"/>
              <w:noProof/>
              <w:lang w:eastAsia="fr-BE"/>
            </w:rPr>
          </w:pPr>
          <w:hyperlink w:anchor="_Toc103241620" w:history="1">
            <w:r w:rsidRPr="004435DF">
              <w:rPr>
                <w:rStyle w:val="Lienhypertexte"/>
                <w:noProof/>
              </w:rPr>
              <w:t>4.</w:t>
            </w:r>
            <w:r>
              <w:rPr>
                <w:rFonts w:asciiTheme="minorHAnsi" w:eastAsiaTheme="minorEastAsia" w:hAnsiTheme="minorHAnsi" w:cstheme="minorBidi"/>
                <w:noProof/>
                <w:lang w:eastAsia="fr-BE"/>
              </w:rPr>
              <w:tab/>
            </w:r>
            <w:r w:rsidRPr="004435DF">
              <w:rPr>
                <w:rStyle w:val="Lienhypertexte"/>
                <w:noProof/>
              </w:rPr>
              <w:t>Parc informatique</w:t>
            </w:r>
            <w:r>
              <w:rPr>
                <w:noProof/>
                <w:webHidden/>
              </w:rPr>
              <w:tab/>
            </w:r>
            <w:r>
              <w:rPr>
                <w:noProof/>
                <w:webHidden/>
              </w:rPr>
              <w:fldChar w:fldCharType="begin"/>
            </w:r>
            <w:r>
              <w:rPr>
                <w:noProof/>
                <w:webHidden/>
              </w:rPr>
              <w:instrText xml:space="preserve"> PAGEREF _Toc103241620 \h </w:instrText>
            </w:r>
            <w:r>
              <w:rPr>
                <w:noProof/>
                <w:webHidden/>
              </w:rPr>
            </w:r>
            <w:r>
              <w:rPr>
                <w:noProof/>
                <w:webHidden/>
              </w:rPr>
              <w:fldChar w:fldCharType="separate"/>
            </w:r>
            <w:r>
              <w:rPr>
                <w:noProof/>
                <w:webHidden/>
              </w:rPr>
              <w:t>7</w:t>
            </w:r>
            <w:r>
              <w:rPr>
                <w:noProof/>
                <w:webHidden/>
              </w:rPr>
              <w:fldChar w:fldCharType="end"/>
            </w:r>
          </w:hyperlink>
        </w:p>
        <w:p w14:paraId="519486EA" w14:textId="467D00DE" w:rsidR="00FF3A26" w:rsidRDefault="00FF3A26">
          <w:pPr>
            <w:pStyle w:val="TM1"/>
            <w:tabs>
              <w:tab w:val="left" w:pos="440"/>
              <w:tab w:val="right" w:leader="dot" w:pos="9060"/>
            </w:tabs>
            <w:rPr>
              <w:rFonts w:asciiTheme="minorHAnsi" w:eastAsiaTheme="minorEastAsia" w:hAnsiTheme="minorHAnsi" w:cstheme="minorBidi"/>
              <w:noProof/>
              <w:lang w:eastAsia="fr-BE"/>
            </w:rPr>
          </w:pPr>
          <w:hyperlink w:anchor="_Toc103241621" w:history="1">
            <w:r w:rsidRPr="004435DF">
              <w:rPr>
                <w:rStyle w:val="Lienhypertexte"/>
                <w:noProof/>
              </w:rPr>
              <w:t>5.</w:t>
            </w:r>
            <w:r>
              <w:rPr>
                <w:rFonts w:asciiTheme="minorHAnsi" w:eastAsiaTheme="minorEastAsia" w:hAnsiTheme="minorHAnsi" w:cstheme="minorBidi"/>
                <w:noProof/>
                <w:lang w:eastAsia="fr-BE"/>
              </w:rPr>
              <w:tab/>
            </w:r>
            <w:r w:rsidRPr="004435DF">
              <w:rPr>
                <w:rStyle w:val="Lienhypertexte"/>
                <w:noProof/>
              </w:rPr>
              <w:t>Site Internet</w:t>
            </w:r>
            <w:r>
              <w:rPr>
                <w:noProof/>
                <w:webHidden/>
              </w:rPr>
              <w:tab/>
            </w:r>
            <w:r>
              <w:rPr>
                <w:noProof/>
                <w:webHidden/>
              </w:rPr>
              <w:fldChar w:fldCharType="begin"/>
            </w:r>
            <w:r>
              <w:rPr>
                <w:noProof/>
                <w:webHidden/>
              </w:rPr>
              <w:instrText xml:space="preserve"> PAGEREF _Toc103241621 \h </w:instrText>
            </w:r>
            <w:r>
              <w:rPr>
                <w:noProof/>
                <w:webHidden/>
              </w:rPr>
            </w:r>
            <w:r>
              <w:rPr>
                <w:noProof/>
                <w:webHidden/>
              </w:rPr>
              <w:fldChar w:fldCharType="separate"/>
            </w:r>
            <w:r>
              <w:rPr>
                <w:noProof/>
                <w:webHidden/>
              </w:rPr>
              <w:t>7</w:t>
            </w:r>
            <w:r>
              <w:rPr>
                <w:noProof/>
                <w:webHidden/>
              </w:rPr>
              <w:fldChar w:fldCharType="end"/>
            </w:r>
          </w:hyperlink>
        </w:p>
        <w:p w14:paraId="4A089FAA" w14:textId="26BB45B0" w:rsidR="00FF3A26" w:rsidRDefault="00FF3A26">
          <w:pPr>
            <w:pStyle w:val="TM1"/>
            <w:tabs>
              <w:tab w:val="left" w:pos="440"/>
              <w:tab w:val="right" w:leader="dot" w:pos="9060"/>
            </w:tabs>
            <w:rPr>
              <w:rFonts w:asciiTheme="minorHAnsi" w:eastAsiaTheme="minorEastAsia" w:hAnsiTheme="minorHAnsi" w:cstheme="minorBidi"/>
              <w:noProof/>
              <w:lang w:eastAsia="fr-BE"/>
            </w:rPr>
          </w:pPr>
          <w:hyperlink w:anchor="_Toc103241622" w:history="1">
            <w:r w:rsidRPr="004435DF">
              <w:rPr>
                <w:rStyle w:val="Lienhypertexte"/>
                <w:noProof/>
              </w:rPr>
              <w:t>6.</w:t>
            </w:r>
            <w:r>
              <w:rPr>
                <w:rFonts w:asciiTheme="minorHAnsi" w:eastAsiaTheme="minorEastAsia" w:hAnsiTheme="minorHAnsi" w:cstheme="minorBidi"/>
                <w:noProof/>
                <w:lang w:eastAsia="fr-BE"/>
              </w:rPr>
              <w:tab/>
            </w:r>
            <w:r w:rsidRPr="004435DF">
              <w:rPr>
                <w:rStyle w:val="Lienhypertexte"/>
                <w:noProof/>
              </w:rPr>
              <w:t>Page Facebook</w:t>
            </w:r>
            <w:r>
              <w:rPr>
                <w:noProof/>
                <w:webHidden/>
              </w:rPr>
              <w:tab/>
            </w:r>
            <w:r>
              <w:rPr>
                <w:noProof/>
                <w:webHidden/>
              </w:rPr>
              <w:fldChar w:fldCharType="begin"/>
            </w:r>
            <w:r>
              <w:rPr>
                <w:noProof/>
                <w:webHidden/>
              </w:rPr>
              <w:instrText xml:space="preserve"> PAGEREF _Toc103241622 \h </w:instrText>
            </w:r>
            <w:r>
              <w:rPr>
                <w:noProof/>
                <w:webHidden/>
              </w:rPr>
            </w:r>
            <w:r>
              <w:rPr>
                <w:noProof/>
                <w:webHidden/>
              </w:rPr>
              <w:fldChar w:fldCharType="separate"/>
            </w:r>
            <w:r>
              <w:rPr>
                <w:noProof/>
                <w:webHidden/>
              </w:rPr>
              <w:t>7</w:t>
            </w:r>
            <w:r>
              <w:rPr>
                <w:noProof/>
                <w:webHidden/>
              </w:rPr>
              <w:fldChar w:fldCharType="end"/>
            </w:r>
          </w:hyperlink>
        </w:p>
        <w:p w14:paraId="47E222BC" w14:textId="5B1A1DEE" w:rsidR="00FF3A26" w:rsidRDefault="00FF3A26">
          <w:pPr>
            <w:pStyle w:val="TM1"/>
            <w:tabs>
              <w:tab w:val="left" w:pos="440"/>
              <w:tab w:val="right" w:leader="dot" w:pos="9060"/>
            </w:tabs>
            <w:rPr>
              <w:rFonts w:asciiTheme="minorHAnsi" w:eastAsiaTheme="minorEastAsia" w:hAnsiTheme="minorHAnsi" w:cstheme="minorBidi"/>
              <w:noProof/>
              <w:lang w:eastAsia="fr-BE"/>
            </w:rPr>
          </w:pPr>
          <w:hyperlink w:anchor="_Toc103241623" w:history="1">
            <w:r w:rsidRPr="004435DF">
              <w:rPr>
                <w:rStyle w:val="Lienhypertexte"/>
                <w:noProof/>
              </w:rPr>
              <w:t>7.</w:t>
            </w:r>
            <w:r>
              <w:rPr>
                <w:rFonts w:asciiTheme="minorHAnsi" w:eastAsiaTheme="minorEastAsia" w:hAnsiTheme="minorHAnsi" w:cstheme="minorBidi"/>
                <w:noProof/>
                <w:lang w:eastAsia="fr-BE"/>
              </w:rPr>
              <w:tab/>
            </w:r>
            <w:r w:rsidRPr="004435DF">
              <w:rPr>
                <w:rStyle w:val="Lienhypertexte"/>
                <w:noProof/>
              </w:rPr>
              <w:t>News</w:t>
            </w:r>
            <w:r>
              <w:rPr>
                <w:noProof/>
                <w:webHidden/>
              </w:rPr>
              <w:tab/>
            </w:r>
            <w:r>
              <w:rPr>
                <w:noProof/>
                <w:webHidden/>
              </w:rPr>
              <w:fldChar w:fldCharType="begin"/>
            </w:r>
            <w:r>
              <w:rPr>
                <w:noProof/>
                <w:webHidden/>
              </w:rPr>
              <w:instrText xml:space="preserve"> PAGEREF _Toc103241623 \h </w:instrText>
            </w:r>
            <w:r>
              <w:rPr>
                <w:noProof/>
                <w:webHidden/>
              </w:rPr>
            </w:r>
            <w:r>
              <w:rPr>
                <w:noProof/>
                <w:webHidden/>
              </w:rPr>
              <w:fldChar w:fldCharType="separate"/>
            </w:r>
            <w:r>
              <w:rPr>
                <w:noProof/>
                <w:webHidden/>
              </w:rPr>
              <w:t>8</w:t>
            </w:r>
            <w:r>
              <w:rPr>
                <w:noProof/>
                <w:webHidden/>
              </w:rPr>
              <w:fldChar w:fldCharType="end"/>
            </w:r>
          </w:hyperlink>
        </w:p>
        <w:p w14:paraId="495B684E" w14:textId="5AA57C8A" w:rsidR="00FF3A26" w:rsidRDefault="00FF3A26">
          <w:pPr>
            <w:pStyle w:val="TM1"/>
            <w:tabs>
              <w:tab w:val="left" w:pos="440"/>
              <w:tab w:val="right" w:leader="dot" w:pos="9060"/>
            </w:tabs>
            <w:rPr>
              <w:rFonts w:asciiTheme="minorHAnsi" w:eastAsiaTheme="minorEastAsia" w:hAnsiTheme="minorHAnsi" w:cstheme="minorBidi"/>
              <w:noProof/>
              <w:lang w:eastAsia="fr-BE"/>
            </w:rPr>
          </w:pPr>
          <w:hyperlink w:anchor="_Toc103241624" w:history="1">
            <w:r w:rsidRPr="004435DF">
              <w:rPr>
                <w:rStyle w:val="Lienhypertexte"/>
                <w:noProof/>
              </w:rPr>
              <w:t>8.</w:t>
            </w:r>
            <w:r>
              <w:rPr>
                <w:rFonts w:asciiTheme="minorHAnsi" w:eastAsiaTheme="minorEastAsia" w:hAnsiTheme="minorHAnsi" w:cstheme="minorBidi"/>
                <w:noProof/>
                <w:lang w:eastAsia="fr-BE"/>
              </w:rPr>
              <w:tab/>
            </w:r>
            <w:r w:rsidRPr="004435DF">
              <w:rPr>
                <w:rStyle w:val="Lienhypertexte"/>
                <w:noProof/>
              </w:rPr>
              <w:t>En projet pour 2022</w:t>
            </w:r>
            <w:r>
              <w:rPr>
                <w:noProof/>
                <w:webHidden/>
              </w:rPr>
              <w:tab/>
            </w:r>
            <w:r>
              <w:rPr>
                <w:noProof/>
                <w:webHidden/>
              </w:rPr>
              <w:fldChar w:fldCharType="begin"/>
            </w:r>
            <w:r>
              <w:rPr>
                <w:noProof/>
                <w:webHidden/>
              </w:rPr>
              <w:instrText xml:space="preserve"> PAGEREF _Toc103241624 \h </w:instrText>
            </w:r>
            <w:r>
              <w:rPr>
                <w:noProof/>
                <w:webHidden/>
              </w:rPr>
            </w:r>
            <w:r>
              <w:rPr>
                <w:noProof/>
                <w:webHidden/>
              </w:rPr>
              <w:fldChar w:fldCharType="separate"/>
            </w:r>
            <w:r>
              <w:rPr>
                <w:noProof/>
                <w:webHidden/>
              </w:rPr>
              <w:t>8</w:t>
            </w:r>
            <w:r>
              <w:rPr>
                <w:noProof/>
                <w:webHidden/>
              </w:rPr>
              <w:fldChar w:fldCharType="end"/>
            </w:r>
          </w:hyperlink>
        </w:p>
        <w:p w14:paraId="52BD424A" w14:textId="054402F3" w:rsidR="00FF3A26" w:rsidRDefault="00FF3A26">
          <w:pPr>
            <w:pStyle w:val="TM1"/>
            <w:tabs>
              <w:tab w:val="left" w:pos="440"/>
              <w:tab w:val="right" w:leader="dot" w:pos="9060"/>
            </w:tabs>
            <w:rPr>
              <w:rFonts w:asciiTheme="minorHAnsi" w:eastAsiaTheme="minorEastAsia" w:hAnsiTheme="minorHAnsi" w:cstheme="minorBidi"/>
              <w:noProof/>
              <w:lang w:eastAsia="fr-BE"/>
            </w:rPr>
          </w:pPr>
          <w:hyperlink w:anchor="_Toc103241625" w:history="1">
            <w:r w:rsidRPr="004435DF">
              <w:rPr>
                <w:rStyle w:val="Lienhypertexte"/>
                <w:noProof/>
              </w:rPr>
              <w:t>9.</w:t>
            </w:r>
            <w:r>
              <w:rPr>
                <w:rFonts w:asciiTheme="minorHAnsi" w:eastAsiaTheme="minorEastAsia" w:hAnsiTheme="minorHAnsi" w:cstheme="minorBidi"/>
                <w:noProof/>
                <w:lang w:eastAsia="fr-BE"/>
              </w:rPr>
              <w:tab/>
            </w:r>
            <w:r w:rsidRPr="004435DF">
              <w:rPr>
                <w:rStyle w:val="Lienhypertexte"/>
                <w:noProof/>
              </w:rPr>
              <w:t>Conclusion</w:t>
            </w:r>
            <w:r>
              <w:rPr>
                <w:noProof/>
                <w:webHidden/>
              </w:rPr>
              <w:tab/>
            </w:r>
            <w:r>
              <w:rPr>
                <w:noProof/>
                <w:webHidden/>
              </w:rPr>
              <w:fldChar w:fldCharType="begin"/>
            </w:r>
            <w:r>
              <w:rPr>
                <w:noProof/>
                <w:webHidden/>
              </w:rPr>
              <w:instrText xml:space="preserve"> PAGEREF _Toc103241625 \h </w:instrText>
            </w:r>
            <w:r>
              <w:rPr>
                <w:noProof/>
                <w:webHidden/>
              </w:rPr>
            </w:r>
            <w:r>
              <w:rPr>
                <w:noProof/>
                <w:webHidden/>
              </w:rPr>
              <w:fldChar w:fldCharType="separate"/>
            </w:r>
            <w:r>
              <w:rPr>
                <w:noProof/>
                <w:webHidden/>
              </w:rPr>
              <w:t>8</w:t>
            </w:r>
            <w:r>
              <w:rPr>
                <w:noProof/>
                <w:webHidden/>
              </w:rPr>
              <w:fldChar w:fldCharType="end"/>
            </w:r>
          </w:hyperlink>
        </w:p>
        <w:p w14:paraId="4CF43D9C" w14:textId="41A4F570" w:rsidR="00DB1527" w:rsidRDefault="00DB1527">
          <w:r>
            <w:rPr>
              <w:b/>
              <w:bCs/>
              <w:lang w:val="fr-FR"/>
            </w:rPr>
            <w:fldChar w:fldCharType="end"/>
          </w:r>
        </w:p>
      </w:sdtContent>
    </w:sdt>
    <w:p w14:paraId="580F65DE" w14:textId="77777777" w:rsidR="00DB1527" w:rsidRDefault="00DB1527" w:rsidP="00EC6D31">
      <w:pPr>
        <w:spacing w:after="0" w:line="240" w:lineRule="auto"/>
        <w:ind w:left="567"/>
        <w:rPr>
          <w:rFonts w:ascii="Arial" w:hAnsi="Arial" w:cs="Arial"/>
          <w:b/>
          <w:bCs/>
          <w:sz w:val="28"/>
          <w:szCs w:val="28"/>
        </w:rPr>
      </w:pPr>
    </w:p>
    <w:p w14:paraId="1F900001" w14:textId="725CD9C3" w:rsidR="007149DB" w:rsidRDefault="007149DB" w:rsidP="00EC6D31">
      <w:pPr>
        <w:spacing w:after="0" w:line="240" w:lineRule="auto"/>
        <w:ind w:left="567"/>
        <w:rPr>
          <w:rFonts w:ascii="Arial" w:hAnsi="Arial" w:cs="Arial"/>
          <w:b/>
          <w:bCs/>
          <w:sz w:val="28"/>
          <w:szCs w:val="28"/>
        </w:rPr>
      </w:pPr>
    </w:p>
    <w:p w14:paraId="6F1AFEE7" w14:textId="79B1E7DD" w:rsidR="007149DB" w:rsidRDefault="007149DB" w:rsidP="00EC6D31">
      <w:pPr>
        <w:spacing w:after="0" w:line="240" w:lineRule="auto"/>
        <w:ind w:left="567"/>
        <w:rPr>
          <w:rFonts w:ascii="Arial" w:hAnsi="Arial" w:cs="Arial"/>
          <w:b/>
          <w:bCs/>
          <w:sz w:val="28"/>
          <w:szCs w:val="28"/>
        </w:rPr>
      </w:pPr>
    </w:p>
    <w:p w14:paraId="3919048B" w14:textId="0FD01AB2" w:rsidR="007149DB" w:rsidRDefault="007149DB" w:rsidP="00EC6D31">
      <w:pPr>
        <w:spacing w:after="0" w:line="240" w:lineRule="auto"/>
        <w:ind w:left="567"/>
        <w:rPr>
          <w:rFonts w:ascii="Arial" w:hAnsi="Arial" w:cs="Arial"/>
          <w:b/>
          <w:bCs/>
          <w:sz w:val="28"/>
          <w:szCs w:val="28"/>
        </w:rPr>
      </w:pPr>
    </w:p>
    <w:p w14:paraId="3D9CDC1B" w14:textId="45B4CF8D" w:rsidR="007149DB" w:rsidRDefault="007149DB" w:rsidP="00EC6D31">
      <w:pPr>
        <w:spacing w:after="0" w:line="240" w:lineRule="auto"/>
        <w:ind w:left="567"/>
        <w:rPr>
          <w:rFonts w:ascii="Arial" w:hAnsi="Arial" w:cs="Arial"/>
          <w:b/>
          <w:bCs/>
          <w:sz w:val="28"/>
          <w:szCs w:val="28"/>
        </w:rPr>
      </w:pPr>
    </w:p>
    <w:p w14:paraId="448B2299" w14:textId="28BB2146" w:rsidR="007149DB" w:rsidRDefault="007149DB" w:rsidP="00EC6D31">
      <w:pPr>
        <w:spacing w:after="0" w:line="240" w:lineRule="auto"/>
        <w:ind w:left="567"/>
        <w:rPr>
          <w:rFonts w:ascii="Arial" w:hAnsi="Arial" w:cs="Arial"/>
          <w:b/>
          <w:bCs/>
          <w:sz w:val="28"/>
          <w:szCs w:val="28"/>
        </w:rPr>
      </w:pPr>
    </w:p>
    <w:p w14:paraId="2DF83E2B" w14:textId="2775B2E4" w:rsidR="007149DB" w:rsidRDefault="007149DB" w:rsidP="00EC6D31">
      <w:pPr>
        <w:spacing w:after="0" w:line="240" w:lineRule="auto"/>
        <w:ind w:left="567"/>
        <w:rPr>
          <w:rFonts w:ascii="Arial" w:hAnsi="Arial" w:cs="Arial"/>
          <w:b/>
          <w:bCs/>
          <w:sz w:val="28"/>
          <w:szCs w:val="28"/>
        </w:rPr>
      </w:pPr>
    </w:p>
    <w:p w14:paraId="695CA24D" w14:textId="21CB5D22" w:rsidR="007149DB" w:rsidRDefault="007149DB" w:rsidP="00EC6D31">
      <w:pPr>
        <w:spacing w:after="0" w:line="240" w:lineRule="auto"/>
        <w:ind w:left="567"/>
        <w:rPr>
          <w:rFonts w:ascii="Arial" w:hAnsi="Arial" w:cs="Arial"/>
          <w:b/>
          <w:bCs/>
          <w:sz w:val="28"/>
          <w:szCs w:val="28"/>
        </w:rPr>
      </w:pPr>
    </w:p>
    <w:p w14:paraId="11C0B02E" w14:textId="28338B7C" w:rsidR="007149DB" w:rsidRDefault="007149DB" w:rsidP="00EC6D31">
      <w:pPr>
        <w:spacing w:after="0" w:line="240" w:lineRule="auto"/>
        <w:ind w:left="567"/>
        <w:rPr>
          <w:rFonts w:ascii="Arial" w:hAnsi="Arial" w:cs="Arial"/>
          <w:b/>
          <w:bCs/>
          <w:sz w:val="28"/>
          <w:szCs w:val="28"/>
        </w:rPr>
      </w:pPr>
    </w:p>
    <w:p w14:paraId="5C7AE56B" w14:textId="71C01DBF" w:rsidR="007149DB" w:rsidRDefault="007149DB" w:rsidP="00EC6D31">
      <w:pPr>
        <w:spacing w:after="0" w:line="240" w:lineRule="auto"/>
        <w:ind w:left="567"/>
        <w:rPr>
          <w:rFonts w:ascii="Arial" w:hAnsi="Arial" w:cs="Arial"/>
          <w:b/>
          <w:bCs/>
          <w:sz w:val="28"/>
          <w:szCs w:val="28"/>
        </w:rPr>
      </w:pPr>
    </w:p>
    <w:p w14:paraId="72422D75" w14:textId="6FD6D21E" w:rsidR="007149DB" w:rsidRDefault="007149DB" w:rsidP="00EC6D31">
      <w:pPr>
        <w:spacing w:after="0" w:line="240" w:lineRule="auto"/>
        <w:ind w:left="567"/>
        <w:rPr>
          <w:rFonts w:ascii="Arial" w:hAnsi="Arial" w:cs="Arial"/>
          <w:b/>
          <w:bCs/>
          <w:sz w:val="28"/>
          <w:szCs w:val="28"/>
        </w:rPr>
      </w:pPr>
    </w:p>
    <w:p w14:paraId="1F47C967" w14:textId="20063BAD" w:rsidR="007149DB" w:rsidRDefault="007149DB" w:rsidP="00EC6D31">
      <w:pPr>
        <w:spacing w:after="0" w:line="240" w:lineRule="auto"/>
        <w:ind w:left="567"/>
        <w:rPr>
          <w:rFonts w:ascii="Arial" w:hAnsi="Arial" w:cs="Arial"/>
          <w:b/>
          <w:bCs/>
          <w:sz w:val="28"/>
          <w:szCs w:val="28"/>
        </w:rPr>
      </w:pPr>
    </w:p>
    <w:p w14:paraId="2A2C2BB9" w14:textId="7B9623CE" w:rsidR="007149DB" w:rsidRDefault="007149DB" w:rsidP="00EC6D31">
      <w:pPr>
        <w:spacing w:after="0" w:line="240" w:lineRule="auto"/>
        <w:ind w:left="567"/>
        <w:rPr>
          <w:rFonts w:ascii="Arial" w:hAnsi="Arial" w:cs="Arial"/>
          <w:b/>
          <w:bCs/>
          <w:sz w:val="28"/>
          <w:szCs w:val="28"/>
        </w:rPr>
      </w:pPr>
    </w:p>
    <w:p w14:paraId="49E8A09A" w14:textId="7C661D11" w:rsidR="007149DB" w:rsidRDefault="007149DB" w:rsidP="00EC6D31">
      <w:pPr>
        <w:spacing w:after="0" w:line="240" w:lineRule="auto"/>
        <w:ind w:left="567"/>
        <w:rPr>
          <w:rFonts w:ascii="Arial" w:hAnsi="Arial" w:cs="Arial"/>
          <w:b/>
          <w:bCs/>
          <w:sz w:val="28"/>
          <w:szCs w:val="28"/>
        </w:rPr>
      </w:pPr>
    </w:p>
    <w:p w14:paraId="74760F4E" w14:textId="70362688" w:rsidR="007149DB" w:rsidRDefault="007149DB" w:rsidP="00EC6D31">
      <w:pPr>
        <w:spacing w:after="0" w:line="240" w:lineRule="auto"/>
        <w:ind w:left="567"/>
        <w:rPr>
          <w:rFonts w:ascii="Arial" w:hAnsi="Arial" w:cs="Arial"/>
          <w:b/>
          <w:bCs/>
          <w:sz w:val="28"/>
          <w:szCs w:val="28"/>
        </w:rPr>
      </w:pPr>
    </w:p>
    <w:p w14:paraId="687131B4" w14:textId="598CC1CC" w:rsidR="007149DB" w:rsidRDefault="007149DB" w:rsidP="00EC6D31">
      <w:pPr>
        <w:spacing w:after="0" w:line="240" w:lineRule="auto"/>
        <w:ind w:left="567"/>
        <w:rPr>
          <w:rFonts w:ascii="Arial" w:hAnsi="Arial" w:cs="Arial"/>
          <w:b/>
          <w:bCs/>
          <w:sz w:val="28"/>
          <w:szCs w:val="28"/>
        </w:rPr>
      </w:pPr>
    </w:p>
    <w:p w14:paraId="07F38F2C" w14:textId="25C83938" w:rsidR="007149DB" w:rsidRDefault="007149DB" w:rsidP="00EC6D31">
      <w:pPr>
        <w:spacing w:after="0" w:line="240" w:lineRule="auto"/>
        <w:ind w:left="567"/>
        <w:rPr>
          <w:rFonts w:ascii="Arial" w:hAnsi="Arial" w:cs="Arial"/>
          <w:b/>
          <w:bCs/>
          <w:sz w:val="28"/>
          <w:szCs w:val="28"/>
        </w:rPr>
      </w:pPr>
    </w:p>
    <w:p w14:paraId="0D47CF98" w14:textId="16F3C12E" w:rsidR="007149DB" w:rsidRDefault="007149DB" w:rsidP="00EC6D31">
      <w:pPr>
        <w:spacing w:after="0" w:line="240" w:lineRule="auto"/>
        <w:ind w:left="567"/>
        <w:rPr>
          <w:rFonts w:ascii="Arial" w:hAnsi="Arial" w:cs="Arial"/>
          <w:b/>
          <w:bCs/>
          <w:sz w:val="28"/>
          <w:szCs w:val="28"/>
        </w:rPr>
      </w:pPr>
    </w:p>
    <w:p w14:paraId="7D9D160D" w14:textId="77777777" w:rsidR="007149DB" w:rsidRPr="007149DB" w:rsidRDefault="007149DB" w:rsidP="00A52642">
      <w:pPr>
        <w:spacing w:after="0" w:line="240" w:lineRule="auto"/>
        <w:ind w:left="0"/>
        <w:rPr>
          <w:rFonts w:ascii="Arial" w:hAnsi="Arial" w:cs="Arial"/>
          <w:b/>
          <w:bCs/>
          <w:sz w:val="28"/>
          <w:szCs w:val="28"/>
        </w:rPr>
      </w:pPr>
    </w:p>
    <w:p w14:paraId="3DBFF2C1" w14:textId="4924F0AB" w:rsidR="00EA27E1" w:rsidRPr="00101D42" w:rsidRDefault="00EA27E1" w:rsidP="00101D42">
      <w:pPr>
        <w:pStyle w:val="Titre1"/>
      </w:pPr>
      <w:bookmarkStart w:id="0" w:name="_Toc103241610"/>
      <w:r w:rsidRPr="00101D42">
        <w:lastRenderedPageBreak/>
        <w:t>Introduction :</w:t>
      </w:r>
      <w:bookmarkEnd w:id="0"/>
    </w:p>
    <w:p w14:paraId="6ACD22E4" w14:textId="77777777" w:rsidR="00EA27E1" w:rsidRDefault="00EA27E1" w:rsidP="00EC6D31">
      <w:pPr>
        <w:spacing w:after="0" w:line="240" w:lineRule="auto"/>
        <w:ind w:left="567"/>
        <w:rPr>
          <w:rFonts w:ascii="Arial" w:hAnsi="Arial" w:cs="Arial"/>
          <w:sz w:val="24"/>
          <w:szCs w:val="24"/>
        </w:rPr>
      </w:pPr>
    </w:p>
    <w:p w14:paraId="161C9EA8" w14:textId="07D0A817" w:rsidR="00EC6D31" w:rsidRDefault="00EC6D31" w:rsidP="00EC6D31">
      <w:pPr>
        <w:spacing w:after="0" w:line="240" w:lineRule="auto"/>
        <w:ind w:left="567"/>
        <w:rPr>
          <w:rFonts w:ascii="Arial" w:hAnsi="Arial" w:cs="Arial"/>
          <w:sz w:val="24"/>
          <w:szCs w:val="24"/>
        </w:rPr>
      </w:pPr>
      <w:r w:rsidRPr="00EA7AE2">
        <w:rPr>
          <w:rFonts w:ascii="Arial" w:hAnsi="Arial" w:cs="Arial"/>
          <w:sz w:val="24"/>
          <w:szCs w:val="24"/>
        </w:rPr>
        <w:t xml:space="preserve">Cette </w:t>
      </w:r>
      <w:r>
        <w:rPr>
          <w:rFonts w:ascii="Arial" w:hAnsi="Arial" w:cs="Arial"/>
          <w:sz w:val="24"/>
          <w:szCs w:val="24"/>
        </w:rPr>
        <w:t>année fut plus stable au niveau de l’organisation du Service d’accompagnement spécifique malgré l’omniprésence de la COVID-19 dans l’actualité et dans nos vies.</w:t>
      </w:r>
    </w:p>
    <w:p w14:paraId="62FF3F2A" w14:textId="77777777" w:rsidR="00EC6D31" w:rsidRDefault="00EC6D31" w:rsidP="00EC6D31">
      <w:pPr>
        <w:spacing w:after="0" w:line="240" w:lineRule="auto"/>
        <w:ind w:left="567"/>
        <w:rPr>
          <w:rFonts w:ascii="Arial" w:hAnsi="Arial" w:cs="Arial"/>
          <w:sz w:val="24"/>
          <w:szCs w:val="24"/>
        </w:rPr>
      </w:pPr>
      <w:r>
        <w:rPr>
          <w:rFonts w:ascii="Arial" w:hAnsi="Arial" w:cs="Arial"/>
          <w:sz w:val="24"/>
          <w:szCs w:val="24"/>
        </w:rPr>
        <w:t>Le virus a continué à diriger notre manière de travailler.</w:t>
      </w:r>
    </w:p>
    <w:p w14:paraId="75270792" w14:textId="2913472E" w:rsidR="00EC6D31" w:rsidRDefault="007059A8" w:rsidP="00EC6D31">
      <w:pPr>
        <w:spacing w:after="0" w:line="240" w:lineRule="auto"/>
        <w:ind w:left="567"/>
        <w:rPr>
          <w:rFonts w:ascii="Arial" w:hAnsi="Arial" w:cs="Arial"/>
          <w:sz w:val="24"/>
          <w:szCs w:val="24"/>
        </w:rPr>
      </w:pPr>
      <w:r>
        <w:rPr>
          <w:rFonts w:ascii="Arial" w:hAnsi="Arial" w:cs="Arial"/>
          <w:sz w:val="24"/>
          <w:szCs w:val="24"/>
        </w:rPr>
        <w:t>U</w:t>
      </w:r>
      <w:r w:rsidR="00EC6D31">
        <w:rPr>
          <w:rFonts w:ascii="Arial" w:hAnsi="Arial" w:cs="Arial"/>
          <w:sz w:val="24"/>
          <w:szCs w:val="24"/>
        </w:rPr>
        <w:t>n mode de travail hybride</w:t>
      </w:r>
      <w:r>
        <w:rPr>
          <w:rFonts w:ascii="Arial" w:hAnsi="Arial" w:cs="Arial"/>
          <w:sz w:val="24"/>
          <w:szCs w:val="24"/>
        </w:rPr>
        <w:t xml:space="preserve"> a été adopté</w:t>
      </w:r>
      <w:r w:rsidR="00EC6D31">
        <w:rPr>
          <w:rFonts w:ascii="Arial" w:hAnsi="Arial" w:cs="Arial"/>
          <w:sz w:val="24"/>
          <w:szCs w:val="24"/>
        </w:rPr>
        <w:t xml:space="preserve"> : </w:t>
      </w:r>
      <w:r>
        <w:rPr>
          <w:rFonts w:ascii="Arial" w:hAnsi="Arial" w:cs="Arial"/>
          <w:sz w:val="24"/>
          <w:szCs w:val="24"/>
        </w:rPr>
        <w:t xml:space="preserve">nous avons </w:t>
      </w:r>
      <w:r w:rsidR="00EC6D31">
        <w:rPr>
          <w:rFonts w:ascii="Arial" w:hAnsi="Arial" w:cs="Arial"/>
          <w:sz w:val="24"/>
          <w:szCs w:val="24"/>
        </w:rPr>
        <w:t xml:space="preserve">partagé notre temps entre télétravail, formations à distance et travail au bureau </w:t>
      </w:r>
      <w:r w:rsidR="00C27AD9">
        <w:rPr>
          <w:rFonts w:ascii="Arial" w:hAnsi="Arial" w:cs="Arial"/>
          <w:sz w:val="24"/>
          <w:szCs w:val="24"/>
        </w:rPr>
        <w:t>selon les</w:t>
      </w:r>
      <w:r w:rsidR="00EC6D31">
        <w:rPr>
          <w:rFonts w:ascii="Arial" w:hAnsi="Arial" w:cs="Arial"/>
          <w:sz w:val="24"/>
          <w:szCs w:val="24"/>
        </w:rPr>
        <w:t xml:space="preserve"> besoin</w:t>
      </w:r>
      <w:r w:rsidR="00C27AD9">
        <w:rPr>
          <w:rFonts w:ascii="Arial" w:hAnsi="Arial" w:cs="Arial"/>
          <w:sz w:val="24"/>
          <w:szCs w:val="24"/>
        </w:rPr>
        <w:t>s</w:t>
      </w:r>
      <w:r w:rsidR="00EC6D31">
        <w:rPr>
          <w:rFonts w:ascii="Arial" w:hAnsi="Arial" w:cs="Arial"/>
          <w:sz w:val="24"/>
          <w:szCs w:val="24"/>
        </w:rPr>
        <w:t xml:space="preserve"> des stagiaires.</w:t>
      </w:r>
    </w:p>
    <w:p w14:paraId="755A59A8" w14:textId="725D13FF" w:rsidR="00EC6D31" w:rsidRDefault="00EC6D31" w:rsidP="00EC6D31">
      <w:pPr>
        <w:spacing w:after="0" w:line="240" w:lineRule="auto"/>
        <w:ind w:left="567"/>
        <w:rPr>
          <w:rFonts w:ascii="Arial" w:hAnsi="Arial" w:cs="Arial"/>
          <w:sz w:val="24"/>
          <w:szCs w:val="24"/>
        </w:rPr>
      </w:pPr>
      <w:r>
        <w:rPr>
          <w:rFonts w:ascii="Arial" w:hAnsi="Arial" w:cs="Arial"/>
          <w:sz w:val="24"/>
          <w:szCs w:val="24"/>
        </w:rPr>
        <w:t xml:space="preserve">Ce régime de travail nous a permis de respecter les contraintes sanitaires tout en répondant aux besoins de notre public. </w:t>
      </w:r>
    </w:p>
    <w:p w14:paraId="2ACB194E" w14:textId="77777777" w:rsidR="007059A8" w:rsidRDefault="007059A8" w:rsidP="00EC6D31">
      <w:pPr>
        <w:spacing w:after="0" w:line="240" w:lineRule="auto"/>
        <w:ind w:left="567"/>
        <w:rPr>
          <w:rFonts w:ascii="Arial" w:hAnsi="Arial" w:cs="Arial"/>
          <w:sz w:val="24"/>
          <w:szCs w:val="24"/>
        </w:rPr>
      </w:pPr>
    </w:p>
    <w:p w14:paraId="7A1D698B" w14:textId="3E2279BD" w:rsidR="00AA3C06" w:rsidRDefault="00EC6D31" w:rsidP="00AA3C06">
      <w:pPr>
        <w:spacing w:after="0" w:line="240" w:lineRule="auto"/>
        <w:ind w:left="567"/>
        <w:rPr>
          <w:rFonts w:ascii="Arial" w:hAnsi="Arial" w:cs="Arial"/>
          <w:sz w:val="24"/>
          <w:szCs w:val="24"/>
        </w:rPr>
      </w:pPr>
      <w:r>
        <w:rPr>
          <w:rFonts w:ascii="Arial" w:hAnsi="Arial" w:cs="Arial"/>
          <w:sz w:val="24"/>
          <w:szCs w:val="24"/>
        </w:rPr>
        <w:t xml:space="preserve">Les périodes de confinement successives et le télétravail obligatoire </w:t>
      </w:r>
      <w:r w:rsidR="00AA3C06">
        <w:rPr>
          <w:rFonts w:ascii="Arial" w:hAnsi="Arial" w:cs="Arial"/>
          <w:sz w:val="24"/>
          <w:szCs w:val="24"/>
        </w:rPr>
        <w:t>ont</w:t>
      </w:r>
      <w:r>
        <w:rPr>
          <w:rFonts w:ascii="Arial" w:hAnsi="Arial" w:cs="Arial"/>
          <w:sz w:val="24"/>
          <w:szCs w:val="24"/>
        </w:rPr>
        <w:t xml:space="preserve"> démontré que nous pouvions continuer à répondre </w:t>
      </w:r>
      <w:r w:rsidR="00C2341E">
        <w:rPr>
          <w:rFonts w:ascii="Arial" w:hAnsi="Arial" w:cs="Arial"/>
          <w:sz w:val="24"/>
          <w:szCs w:val="24"/>
        </w:rPr>
        <w:t xml:space="preserve">efficacement </w:t>
      </w:r>
      <w:r>
        <w:rPr>
          <w:rFonts w:ascii="Arial" w:hAnsi="Arial" w:cs="Arial"/>
          <w:sz w:val="24"/>
          <w:szCs w:val="24"/>
        </w:rPr>
        <w:t xml:space="preserve">aux diverses demandes de notre public. </w:t>
      </w:r>
      <w:r w:rsidR="00AA3C06">
        <w:rPr>
          <w:rFonts w:ascii="Arial" w:hAnsi="Arial" w:cs="Arial"/>
          <w:sz w:val="24"/>
          <w:szCs w:val="24"/>
        </w:rPr>
        <w:t>Les formateurs se sont totalement adaptés à ce</w:t>
      </w:r>
      <w:r w:rsidR="005B17B8">
        <w:rPr>
          <w:rFonts w:ascii="Arial" w:hAnsi="Arial" w:cs="Arial"/>
          <w:sz w:val="24"/>
          <w:szCs w:val="24"/>
        </w:rPr>
        <w:t>tte</w:t>
      </w:r>
      <w:r w:rsidR="00AA3C06">
        <w:rPr>
          <w:rFonts w:ascii="Arial" w:hAnsi="Arial" w:cs="Arial"/>
          <w:sz w:val="24"/>
          <w:szCs w:val="24"/>
        </w:rPr>
        <w:t xml:space="preserve"> m</w:t>
      </w:r>
      <w:r w:rsidR="005B17B8">
        <w:rPr>
          <w:rFonts w:ascii="Arial" w:hAnsi="Arial" w:cs="Arial"/>
          <w:sz w:val="24"/>
          <w:szCs w:val="24"/>
        </w:rPr>
        <w:t>éthode</w:t>
      </w:r>
      <w:r w:rsidR="00AA3C06">
        <w:rPr>
          <w:rFonts w:ascii="Arial" w:hAnsi="Arial" w:cs="Arial"/>
          <w:sz w:val="24"/>
          <w:szCs w:val="24"/>
        </w:rPr>
        <w:t xml:space="preserve"> </w:t>
      </w:r>
      <w:r w:rsidR="005B17B8">
        <w:rPr>
          <w:rFonts w:ascii="Arial" w:hAnsi="Arial" w:cs="Arial"/>
          <w:sz w:val="24"/>
          <w:szCs w:val="24"/>
        </w:rPr>
        <w:t xml:space="preserve">d’enseignement </w:t>
      </w:r>
      <w:r w:rsidR="00AA3C06">
        <w:rPr>
          <w:rFonts w:ascii="Arial" w:hAnsi="Arial" w:cs="Arial"/>
          <w:sz w:val="24"/>
          <w:szCs w:val="24"/>
        </w:rPr>
        <w:t>et se sont montré</w:t>
      </w:r>
      <w:r w:rsidR="005B17B8">
        <w:rPr>
          <w:rFonts w:ascii="Arial" w:hAnsi="Arial" w:cs="Arial"/>
          <w:sz w:val="24"/>
          <w:szCs w:val="24"/>
        </w:rPr>
        <w:t>s</w:t>
      </w:r>
      <w:r w:rsidR="00AA3C06">
        <w:rPr>
          <w:rFonts w:ascii="Arial" w:hAnsi="Arial" w:cs="Arial"/>
          <w:sz w:val="24"/>
          <w:szCs w:val="24"/>
        </w:rPr>
        <w:t xml:space="preserve"> si efficaces que l</w:t>
      </w:r>
      <w:r>
        <w:rPr>
          <w:rFonts w:ascii="Arial" w:hAnsi="Arial" w:cs="Arial"/>
          <w:sz w:val="24"/>
          <w:szCs w:val="24"/>
        </w:rPr>
        <w:t>es demandes de formations à distance se sont multipliées</w:t>
      </w:r>
      <w:r w:rsidR="005B17B8">
        <w:rPr>
          <w:rFonts w:ascii="Arial" w:hAnsi="Arial" w:cs="Arial"/>
          <w:sz w:val="24"/>
          <w:szCs w:val="24"/>
        </w:rPr>
        <w:t> :</w:t>
      </w:r>
      <w:r w:rsidR="00AA3C06">
        <w:rPr>
          <w:rFonts w:ascii="Arial" w:hAnsi="Arial" w:cs="Arial"/>
          <w:sz w:val="24"/>
          <w:szCs w:val="24"/>
        </w:rPr>
        <w:t xml:space="preserve"> de nombreux stagiaires préfèrent, à présent, ce mode de fonctionnement.</w:t>
      </w:r>
    </w:p>
    <w:p w14:paraId="45B37AF6" w14:textId="55670443" w:rsidR="00C2341E" w:rsidRDefault="00C2341E" w:rsidP="00EC6D31">
      <w:pPr>
        <w:spacing w:after="0" w:line="240" w:lineRule="auto"/>
        <w:ind w:left="567"/>
        <w:rPr>
          <w:rFonts w:ascii="Arial" w:hAnsi="Arial" w:cs="Arial"/>
          <w:sz w:val="24"/>
          <w:szCs w:val="24"/>
        </w:rPr>
      </w:pPr>
    </w:p>
    <w:p w14:paraId="5FCB9A9D" w14:textId="436696A0" w:rsidR="00EC6D31" w:rsidRDefault="00EC6D31" w:rsidP="00EC6D31">
      <w:pPr>
        <w:spacing w:after="0" w:line="240" w:lineRule="auto"/>
        <w:ind w:left="567"/>
        <w:rPr>
          <w:rFonts w:ascii="Arial" w:hAnsi="Arial" w:cs="Arial"/>
          <w:sz w:val="24"/>
          <w:szCs w:val="24"/>
        </w:rPr>
      </w:pPr>
      <w:r>
        <w:rPr>
          <w:rFonts w:ascii="Arial" w:hAnsi="Arial" w:cs="Arial"/>
          <w:sz w:val="24"/>
          <w:szCs w:val="24"/>
        </w:rPr>
        <w:t xml:space="preserve">Dans notre volonté d’être toujours plus proches des besoins de nos stagiaires, nous avons analysé </w:t>
      </w:r>
      <w:r w:rsidR="00AA3C06">
        <w:rPr>
          <w:rFonts w:ascii="Arial" w:hAnsi="Arial" w:cs="Arial"/>
          <w:sz w:val="24"/>
          <w:szCs w:val="24"/>
        </w:rPr>
        <w:t>c</w:t>
      </w:r>
      <w:r>
        <w:rPr>
          <w:rFonts w:ascii="Arial" w:hAnsi="Arial" w:cs="Arial"/>
          <w:sz w:val="24"/>
          <w:szCs w:val="24"/>
        </w:rPr>
        <w:t>es demandes et décidé de conserver les formations à distance dans notre offre de formations.</w:t>
      </w:r>
    </w:p>
    <w:p w14:paraId="1F171EBF" w14:textId="77777777" w:rsidR="00C2341E" w:rsidRDefault="00C2341E" w:rsidP="00EC6D31">
      <w:pPr>
        <w:spacing w:after="0" w:line="240" w:lineRule="auto"/>
        <w:ind w:left="567"/>
        <w:rPr>
          <w:rFonts w:ascii="Arial" w:hAnsi="Arial" w:cs="Arial"/>
          <w:sz w:val="24"/>
          <w:szCs w:val="24"/>
        </w:rPr>
      </w:pPr>
    </w:p>
    <w:p w14:paraId="20F7604A" w14:textId="70D5B00B" w:rsidR="00EC6D31" w:rsidRDefault="00EC6D31" w:rsidP="00EC6D31">
      <w:pPr>
        <w:spacing w:after="0" w:line="240" w:lineRule="auto"/>
        <w:ind w:left="567"/>
        <w:rPr>
          <w:rFonts w:ascii="Arial" w:hAnsi="Arial" w:cs="Arial"/>
          <w:sz w:val="24"/>
          <w:szCs w:val="24"/>
        </w:rPr>
      </w:pPr>
      <w:r>
        <w:rPr>
          <w:rFonts w:ascii="Arial" w:hAnsi="Arial" w:cs="Arial"/>
          <w:sz w:val="24"/>
          <w:szCs w:val="24"/>
        </w:rPr>
        <w:t xml:space="preserve">Dans le même ordre d’idée et parce que ce </w:t>
      </w:r>
      <w:r w:rsidR="00C2341E">
        <w:rPr>
          <w:rFonts w:ascii="Arial" w:hAnsi="Arial" w:cs="Arial"/>
          <w:sz w:val="24"/>
          <w:szCs w:val="24"/>
        </w:rPr>
        <w:t xml:space="preserve">nouveau </w:t>
      </w:r>
      <w:r>
        <w:rPr>
          <w:rFonts w:ascii="Arial" w:hAnsi="Arial" w:cs="Arial"/>
          <w:sz w:val="24"/>
          <w:szCs w:val="24"/>
        </w:rPr>
        <w:t>type de fonctionnement le permet, le Conseil d’administration a accepté la demande du personnel du service d’accompagnement, de mieux allier vie privée et vie professionnelle, avec un jour de télétravail par semaine. Cela entrera en application en 2022.</w:t>
      </w:r>
    </w:p>
    <w:p w14:paraId="4D35B5E6" w14:textId="77777777" w:rsidR="00EC6D31" w:rsidRDefault="00EC6D31" w:rsidP="00EC6D31">
      <w:pPr>
        <w:spacing w:after="0" w:line="240" w:lineRule="auto"/>
        <w:ind w:left="567"/>
        <w:rPr>
          <w:rFonts w:ascii="Arial" w:hAnsi="Arial" w:cs="Arial"/>
          <w:sz w:val="24"/>
          <w:szCs w:val="24"/>
        </w:rPr>
      </w:pPr>
    </w:p>
    <w:p w14:paraId="313CDA0A" w14:textId="0A7C6A0B" w:rsidR="009F1758" w:rsidRDefault="009F1758" w:rsidP="00EC6D31">
      <w:pPr>
        <w:spacing w:after="0" w:line="240" w:lineRule="auto"/>
        <w:ind w:left="567"/>
        <w:rPr>
          <w:rFonts w:ascii="Arial" w:hAnsi="Arial" w:cs="Arial"/>
          <w:sz w:val="24"/>
          <w:szCs w:val="24"/>
        </w:rPr>
      </w:pPr>
      <w:r>
        <w:rPr>
          <w:rFonts w:ascii="Arial" w:hAnsi="Arial" w:cs="Arial"/>
          <w:sz w:val="24"/>
          <w:szCs w:val="24"/>
        </w:rPr>
        <w:t xml:space="preserve">L’AVIQ a reconnu la qualité de notre travail et a renouvelé notre agrément </w:t>
      </w:r>
      <w:r w:rsidR="00EC6D31">
        <w:rPr>
          <w:rFonts w:ascii="Arial" w:hAnsi="Arial" w:cs="Arial"/>
          <w:sz w:val="24"/>
          <w:szCs w:val="24"/>
        </w:rPr>
        <w:t xml:space="preserve">à durée indéterminée. Le Service spécifique est agréé pour 45 dossiers. </w:t>
      </w:r>
    </w:p>
    <w:p w14:paraId="4B2ABF4D" w14:textId="77777777" w:rsidR="009F1758" w:rsidRDefault="009F1758" w:rsidP="00EC6D31">
      <w:pPr>
        <w:spacing w:after="0" w:line="240" w:lineRule="auto"/>
        <w:ind w:left="567"/>
        <w:rPr>
          <w:rFonts w:ascii="Arial" w:hAnsi="Arial" w:cs="Arial"/>
          <w:sz w:val="24"/>
          <w:szCs w:val="24"/>
        </w:rPr>
      </w:pPr>
    </w:p>
    <w:p w14:paraId="2090092E" w14:textId="11BE9C1C" w:rsidR="00EC6D31" w:rsidRDefault="00EC6D31" w:rsidP="00EC6D31">
      <w:pPr>
        <w:spacing w:after="0" w:line="240" w:lineRule="auto"/>
        <w:ind w:left="567"/>
        <w:rPr>
          <w:rFonts w:ascii="Arial" w:hAnsi="Arial" w:cs="Arial"/>
          <w:sz w:val="24"/>
          <w:szCs w:val="24"/>
        </w:rPr>
      </w:pPr>
      <w:r>
        <w:rPr>
          <w:rFonts w:ascii="Arial" w:hAnsi="Arial" w:cs="Arial"/>
          <w:sz w:val="24"/>
          <w:szCs w:val="24"/>
        </w:rPr>
        <w:t>Le nouvel arrêté du Gouvernement wallon du 16 septembre 2021 a apporté quelques bouleversements administratifs dont le plus important est « le contrat pour objectifs ». Celui-ci prévoit de définir les objectifs et activités du service sur</w:t>
      </w:r>
      <w:r w:rsidR="00EC6153">
        <w:rPr>
          <w:rFonts w:ascii="Arial" w:hAnsi="Arial" w:cs="Arial"/>
          <w:sz w:val="24"/>
          <w:szCs w:val="24"/>
        </w:rPr>
        <w:t xml:space="preserve"> une durée de</w:t>
      </w:r>
      <w:r>
        <w:rPr>
          <w:rFonts w:ascii="Arial" w:hAnsi="Arial" w:cs="Arial"/>
          <w:sz w:val="24"/>
          <w:szCs w:val="24"/>
        </w:rPr>
        <w:t xml:space="preserve"> 6 ans. Au niveau financier, le nouvel arrêté fusionne les enveloppes de personnel et de fonctionnement. Il offre également la possibilité de créer une réserve avec les subventions non dépensées. Cette réserve </w:t>
      </w:r>
      <w:r w:rsidR="000F10E7">
        <w:rPr>
          <w:rFonts w:ascii="Arial" w:hAnsi="Arial" w:cs="Arial"/>
          <w:sz w:val="24"/>
          <w:szCs w:val="24"/>
        </w:rPr>
        <w:t>doit être destinée à</w:t>
      </w:r>
      <w:r>
        <w:rPr>
          <w:rFonts w:ascii="Arial" w:hAnsi="Arial" w:cs="Arial"/>
          <w:sz w:val="24"/>
          <w:szCs w:val="24"/>
        </w:rPr>
        <w:t xml:space="preserve"> un projet </w:t>
      </w:r>
      <w:r w:rsidR="000F10E7">
        <w:rPr>
          <w:rFonts w:ascii="Arial" w:hAnsi="Arial" w:cs="Arial"/>
          <w:sz w:val="24"/>
          <w:szCs w:val="24"/>
        </w:rPr>
        <w:t>en particulier,</w:t>
      </w:r>
      <w:r>
        <w:rPr>
          <w:rFonts w:ascii="Arial" w:hAnsi="Arial" w:cs="Arial"/>
          <w:sz w:val="24"/>
          <w:szCs w:val="24"/>
        </w:rPr>
        <w:t xml:space="preserve"> sous réserve d’acceptation </w:t>
      </w:r>
      <w:r w:rsidR="000F10E7">
        <w:rPr>
          <w:rFonts w:ascii="Arial" w:hAnsi="Arial" w:cs="Arial"/>
          <w:sz w:val="24"/>
          <w:szCs w:val="24"/>
        </w:rPr>
        <w:t xml:space="preserve">préalable </w:t>
      </w:r>
      <w:r>
        <w:rPr>
          <w:rFonts w:ascii="Arial" w:hAnsi="Arial" w:cs="Arial"/>
          <w:sz w:val="24"/>
          <w:szCs w:val="24"/>
        </w:rPr>
        <w:t>par l’AVIQ.</w:t>
      </w:r>
    </w:p>
    <w:p w14:paraId="50BCEE45" w14:textId="77777777" w:rsidR="00EC6D31" w:rsidRDefault="00EC6D31" w:rsidP="00EC6D31">
      <w:pPr>
        <w:spacing w:after="0" w:line="240" w:lineRule="auto"/>
        <w:ind w:left="0"/>
        <w:rPr>
          <w:rFonts w:ascii="Arial" w:hAnsi="Arial"/>
          <w:sz w:val="24"/>
          <w:szCs w:val="24"/>
        </w:rPr>
      </w:pPr>
    </w:p>
    <w:p w14:paraId="7B0DAE9F" w14:textId="738DDE89" w:rsidR="00EC6D31" w:rsidRDefault="00EC6D31" w:rsidP="00EC6D31">
      <w:pPr>
        <w:spacing w:after="0" w:line="240" w:lineRule="auto"/>
        <w:ind w:left="567"/>
        <w:rPr>
          <w:rFonts w:ascii="Arial" w:hAnsi="Arial"/>
          <w:sz w:val="24"/>
          <w:szCs w:val="24"/>
        </w:rPr>
      </w:pPr>
      <w:r>
        <w:rPr>
          <w:rFonts w:ascii="Arial" w:hAnsi="Arial"/>
          <w:sz w:val="24"/>
          <w:szCs w:val="24"/>
        </w:rPr>
        <w:t xml:space="preserve">Souheila JARRAY, Dylan PREUD’HOMME et Linda BIFFARELLA se sont </w:t>
      </w:r>
      <w:r w:rsidR="009E4577">
        <w:rPr>
          <w:rFonts w:ascii="Arial" w:hAnsi="Arial"/>
          <w:sz w:val="24"/>
          <w:szCs w:val="24"/>
        </w:rPr>
        <w:t>succédé</w:t>
      </w:r>
      <w:r>
        <w:rPr>
          <w:rFonts w:ascii="Arial" w:hAnsi="Arial"/>
          <w:sz w:val="24"/>
          <w:szCs w:val="24"/>
        </w:rPr>
        <w:t xml:space="preserve"> au poste d’agent administratif et d’accueil</w:t>
      </w:r>
      <w:r w:rsidR="005B17B8">
        <w:rPr>
          <w:rFonts w:ascii="Arial" w:hAnsi="Arial"/>
          <w:sz w:val="24"/>
          <w:szCs w:val="24"/>
        </w:rPr>
        <w:t xml:space="preserve"> jusqu’au 31 décembre 2021</w:t>
      </w:r>
      <w:r w:rsidR="005B00BC">
        <w:rPr>
          <w:rFonts w:ascii="Arial" w:hAnsi="Arial"/>
          <w:sz w:val="24"/>
          <w:szCs w:val="24"/>
        </w:rPr>
        <w:t>.</w:t>
      </w:r>
    </w:p>
    <w:p w14:paraId="56F0F6A2" w14:textId="70403A0B" w:rsidR="00EC6D31" w:rsidRDefault="00EC6D31" w:rsidP="00EC6D31">
      <w:pPr>
        <w:spacing w:after="0" w:line="240" w:lineRule="auto"/>
        <w:ind w:left="567"/>
        <w:rPr>
          <w:rFonts w:ascii="Arial" w:hAnsi="Arial"/>
          <w:sz w:val="24"/>
          <w:szCs w:val="24"/>
        </w:rPr>
      </w:pPr>
    </w:p>
    <w:p w14:paraId="6AFFB68C" w14:textId="249F1685" w:rsidR="000F10E7" w:rsidRDefault="000F10E7" w:rsidP="00EC6D31">
      <w:pPr>
        <w:spacing w:after="0" w:line="240" w:lineRule="auto"/>
        <w:ind w:left="567"/>
        <w:rPr>
          <w:rFonts w:ascii="Arial" w:hAnsi="Arial"/>
          <w:sz w:val="24"/>
          <w:szCs w:val="24"/>
        </w:rPr>
      </w:pPr>
      <w:r>
        <w:rPr>
          <w:rFonts w:ascii="Arial" w:hAnsi="Arial"/>
          <w:sz w:val="24"/>
          <w:szCs w:val="24"/>
        </w:rPr>
        <w:t xml:space="preserve">Les activités destinées à la récolte de fonds </w:t>
      </w:r>
      <w:r w:rsidR="00BC13FB">
        <w:rPr>
          <w:rFonts w:ascii="Arial" w:hAnsi="Arial"/>
          <w:sz w:val="24"/>
          <w:szCs w:val="24"/>
        </w:rPr>
        <w:t xml:space="preserve">en présentiel </w:t>
      </w:r>
      <w:r>
        <w:rPr>
          <w:rFonts w:ascii="Arial" w:hAnsi="Arial"/>
          <w:sz w:val="24"/>
          <w:szCs w:val="24"/>
        </w:rPr>
        <w:t>ont été annulées.</w:t>
      </w:r>
      <w:r w:rsidR="00BC13FB">
        <w:rPr>
          <w:rFonts w:ascii="Arial" w:hAnsi="Arial"/>
          <w:sz w:val="24"/>
          <w:szCs w:val="24"/>
        </w:rPr>
        <w:t xml:space="preserve"> </w:t>
      </w:r>
      <w:proofErr w:type="gramStart"/>
      <w:r w:rsidR="009E4577">
        <w:rPr>
          <w:rFonts w:ascii="Arial" w:hAnsi="Arial"/>
          <w:sz w:val="24"/>
          <w:szCs w:val="24"/>
        </w:rPr>
        <w:t>Seule</w:t>
      </w:r>
      <w:r w:rsidR="005B00BC">
        <w:rPr>
          <w:rFonts w:ascii="Arial" w:hAnsi="Arial"/>
          <w:sz w:val="24"/>
          <w:szCs w:val="24"/>
        </w:rPr>
        <w:t>s</w:t>
      </w:r>
      <w:r w:rsidR="009E4577">
        <w:rPr>
          <w:rFonts w:ascii="Arial" w:hAnsi="Arial"/>
          <w:sz w:val="24"/>
          <w:szCs w:val="24"/>
        </w:rPr>
        <w:t xml:space="preserve"> la campagne</w:t>
      </w:r>
      <w:proofErr w:type="gramEnd"/>
      <w:r w:rsidR="00BC13FB">
        <w:rPr>
          <w:rFonts w:ascii="Arial" w:hAnsi="Arial"/>
          <w:sz w:val="24"/>
          <w:szCs w:val="24"/>
        </w:rPr>
        <w:t xml:space="preserve"> de dons et la vente de </w:t>
      </w:r>
      <w:r w:rsidR="00AC7B6B">
        <w:rPr>
          <w:rFonts w:ascii="Arial" w:hAnsi="Arial"/>
          <w:sz w:val="24"/>
          <w:szCs w:val="24"/>
        </w:rPr>
        <w:t>pralines pour les fêtes de fin d’année</w:t>
      </w:r>
      <w:r w:rsidR="00BC13FB">
        <w:rPr>
          <w:rFonts w:ascii="Arial" w:hAnsi="Arial"/>
          <w:sz w:val="24"/>
          <w:szCs w:val="24"/>
        </w:rPr>
        <w:t xml:space="preserve"> ont été maintenues.</w:t>
      </w:r>
    </w:p>
    <w:p w14:paraId="169C9A45" w14:textId="10D711FA" w:rsidR="000F10E7" w:rsidRDefault="000F10E7" w:rsidP="00EC6D31">
      <w:pPr>
        <w:spacing w:after="0" w:line="240" w:lineRule="auto"/>
        <w:ind w:left="567"/>
        <w:rPr>
          <w:rFonts w:ascii="Arial" w:hAnsi="Arial"/>
          <w:sz w:val="24"/>
          <w:szCs w:val="24"/>
        </w:rPr>
      </w:pPr>
    </w:p>
    <w:p w14:paraId="25D94D2F" w14:textId="1C72C1BE" w:rsidR="000F10E7" w:rsidRDefault="000F10E7" w:rsidP="00EC6D31">
      <w:pPr>
        <w:spacing w:after="0" w:line="240" w:lineRule="auto"/>
        <w:ind w:left="567"/>
        <w:rPr>
          <w:rFonts w:ascii="Arial" w:hAnsi="Arial"/>
          <w:sz w:val="24"/>
          <w:szCs w:val="24"/>
        </w:rPr>
      </w:pPr>
    </w:p>
    <w:p w14:paraId="797F5C4E" w14:textId="260504B7" w:rsidR="000F10E7" w:rsidRDefault="000F10E7" w:rsidP="00EC6D31">
      <w:pPr>
        <w:spacing w:after="0" w:line="240" w:lineRule="auto"/>
        <w:ind w:left="567"/>
        <w:rPr>
          <w:rFonts w:ascii="Arial" w:hAnsi="Arial"/>
          <w:sz w:val="24"/>
          <w:szCs w:val="24"/>
        </w:rPr>
      </w:pPr>
    </w:p>
    <w:p w14:paraId="29929502" w14:textId="776B2DDD" w:rsidR="000F10E7" w:rsidRDefault="000F10E7" w:rsidP="00EC6D31">
      <w:pPr>
        <w:spacing w:after="0" w:line="240" w:lineRule="auto"/>
        <w:ind w:left="567"/>
        <w:rPr>
          <w:rFonts w:ascii="Arial" w:hAnsi="Arial"/>
          <w:sz w:val="24"/>
          <w:szCs w:val="24"/>
        </w:rPr>
      </w:pPr>
    </w:p>
    <w:p w14:paraId="7E94198B" w14:textId="77777777" w:rsidR="00EC6153" w:rsidRDefault="00EC6153" w:rsidP="00EC6153">
      <w:pPr>
        <w:spacing w:after="0" w:line="240" w:lineRule="auto"/>
        <w:ind w:left="0"/>
        <w:contextualSpacing/>
        <w:rPr>
          <w:rFonts w:ascii="Arial" w:hAnsi="Arial"/>
          <w:sz w:val="24"/>
          <w:szCs w:val="24"/>
        </w:rPr>
      </w:pPr>
    </w:p>
    <w:p w14:paraId="2CC5E2E3" w14:textId="0695260C" w:rsidR="00EC6D31" w:rsidRPr="0011577A" w:rsidRDefault="00EC6D31" w:rsidP="00101D42">
      <w:pPr>
        <w:pStyle w:val="Titre1"/>
      </w:pPr>
      <w:bookmarkStart w:id="1" w:name="_Toc103241611"/>
      <w:r w:rsidRPr="0011577A">
        <w:lastRenderedPageBreak/>
        <w:t>Subsides et dons</w:t>
      </w:r>
      <w:bookmarkEnd w:id="1"/>
    </w:p>
    <w:p w14:paraId="3E9DFB00" w14:textId="77777777" w:rsidR="00EC6D31" w:rsidRPr="003B6F39" w:rsidRDefault="00EC6D31" w:rsidP="00EC6D31">
      <w:pPr>
        <w:spacing w:after="0" w:line="240" w:lineRule="auto"/>
        <w:ind w:left="567"/>
        <w:rPr>
          <w:rFonts w:ascii="Arial" w:hAnsi="Arial" w:cs="Arial"/>
          <w:sz w:val="24"/>
        </w:rPr>
      </w:pPr>
    </w:p>
    <w:p w14:paraId="4DB3155A" w14:textId="5B6339E0" w:rsidR="00EC6D31" w:rsidRPr="000F10E7" w:rsidRDefault="00EC6D31" w:rsidP="00101D42">
      <w:pPr>
        <w:pStyle w:val="Titre2"/>
      </w:pPr>
      <w:bookmarkStart w:id="2" w:name="_Toc103241612"/>
      <w:r w:rsidRPr="00101D42">
        <w:t>Subsides</w:t>
      </w:r>
      <w:bookmarkEnd w:id="2"/>
    </w:p>
    <w:p w14:paraId="6A46FC2D" w14:textId="77777777" w:rsidR="00EC6D31" w:rsidRDefault="00EC6D31" w:rsidP="00EC6D31">
      <w:pPr>
        <w:spacing w:after="0" w:line="240" w:lineRule="auto"/>
        <w:ind w:left="567"/>
        <w:rPr>
          <w:rFonts w:ascii="Arial" w:hAnsi="Arial" w:cs="Arial"/>
          <w:b/>
          <w:sz w:val="24"/>
        </w:rPr>
      </w:pPr>
    </w:p>
    <w:p w14:paraId="40454C6C" w14:textId="1E565AC4" w:rsidR="00EC6D31" w:rsidRDefault="00EC6D31" w:rsidP="00EC6D31">
      <w:pPr>
        <w:spacing w:after="0" w:line="240" w:lineRule="auto"/>
        <w:ind w:left="567"/>
        <w:rPr>
          <w:rFonts w:ascii="Arial" w:hAnsi="Arial" w:cs="Arial"/>
          <w:b/>
          <w:sz w:val="24"/>
        </w:rPr>
      </w:pPr>
      <w:r w:rsidRPr="008E512F">
        <w:rPr>
          <w:rFonts w:ascii="Arial" w:hAnsi="Arial" w:cs="Arial"/>
          <w:b/>
          <w:sz w:val="24"/>
        </w:rPr>
        <w:t>AVIQ</w:t>
      </w:r>
    </w:p>
    <w:p w14:paraId="71E4C400" w14:textId="77777777" w:rsidR="000F10E7" w:rsidRDefault="000F10E7" w:rsidP="00EC6D31">
      <w:pPr>
        <w:spacing w:after="0" w:line="240" w:lineRule="auto"/>
        <w:ind w:left="567"/>
        <w:rPr>
          <w:rFonts w:ascii="Arial" w:hAnsi="Arial" w:cs="Arial"/>
          <w:b/>
          <w:sz w:val="24"/>
        </w:rPr>
      </w:pPr>
    </w:p>
    <w:p w14:paraId="3ADE18D6" w14:textId="0F1CAC55" w:rsidR="00A510F7" w:rsidRDefault="00EC6D31" w:rsidP="00EC6D31">
      <w:pPr>
        <w:spacing w:after="0" w:line="240" w:lineRule="auto"/>
        <w:ind w:left="567"/>
        <w:rPr>
          <w:rFonts w:ascii="Arial" w:hAnsi="Arial" w:cs="Arial"/>
          <w:sz w:val="24"/>
        </w:rPr>
      </w:pPr>
      <w:r>
        <w:rPr>
          <w:rFonts w:ascii="Arial" w:hAnsi="Arial" w:cs="Arial"/>
          <w:sz w:val="24"/>
        </w:rPr>
        <w:t xml:space="preserve">La subvention forfaitaire annuelle allouée par l’AVIQ s’est élevée en 2021 à </w:t>
      </w:r>
      <w:r>
        <w:rPr>
          <w:rFonts w:ascii="Arial" w:hAnsi="Arial" w:cs="Arial"/>
          <w:sz w:val="24"/>
        </w:rPr>
        <w:br/>
        <w:t>215.030,53 €. Il n’y a plus de distinction entre les frais de personnel et de fonctionnement</w:t>
      </w:r>
      <w:r w:rsidR="00A510F7">
        <w:rPr>
          <w:rFonts w:ascii="Arial" w:hAnsi="Arial" w:cs="Arial"/>
          <w:sz w:val="24"/>
        </w:rPr>
        <w:t xml:space="preserve"> ( à partir de fin 2021)</w:t>
      </w:r>
      <w:r>
        <w:rPr>
          <w:rFonts w:ascii="Arial" w:hAnsi="Arial" w:cs="Arial"/>
          <w:sz w:val="24"/>
        </w:rPr>
        <w:t xml:space="preserve">. </w:t>
      </w:r>
    </w:p>
    <w:p w14:paraId="5A0BF02D" w14:textId="77777777" w:rsidR="00A510F7" w:rsidRDefault="00A510F7" w:rsidP="00EC6D31">
      <w:pPr>
        <w:spacing w:after="0" w:line="240" w:lineRule="auto"/>
        <w:ind w:left="567"/>
        <w:rPr>
          <w:rFonts w:ascii="Arial" w:hAnsi="Arial" w:cs="Arial"/>
          <w:sz w:val="24"/>
        </w:rPr>
      </w:pPr>
    </w:p>
    <w:p w14:paraId="195985DA" w14:textId="062FC3C3" w:rsidR="00EC6D31" w:rsidRDefault="00A510F7" w:rsidP="00EC6D31">
      <w:pPr>
        <w:spacing w:after="0" w:line="240" w:lineRule="auto"/>
        <w:ind w:left="567"/>
        <w:rPr>
          <w:rFonts w:ascii="Arial" w:hAnsi="Arial" w:cs="Arial"/>
          <w:sz w:val="24"/>
        </w:rPr>
      </w:pPr>
      <w:r>
        <w:rPr>
          <w:rFonts w:ascii="Arial" w:hAnsi="Arial" w:cs="Arial"/>
          <w:sz w:val="24"/>
        </w:rPr>
        <w:t xml:space="preserve">Selon l’ancien régime : </w:t>
      </w:r>
      <w:r w:rsidR="00EC6D31">
        <w:rPr>
          <w:rFonts w:ascii="Arial" w:hAnsi="Arial" w:cs="Arial"/>
          <w:sz w:val="24"/>
        </w:rPr>
        <w:t xml:space="preserve">Nous avons perçu un supplément pour les frais de fonctionnement d’un montant de 516,59 €. </w:t>
      </w:r>
    </w:p>
    <w:p w14:paraId="1A70AD6D" w14:textId="77777777" w:rsidR="00EC6D31" w:rsidRDefault="00EC6D31" w:rsidP="00EC6D31">
      <w:pPr>
        <w:spacing w:after="0" w:line="240" w:lineRule="auto"/>
        <w:ind w:left="567"/>
        <w:rPr>
          <w:rFonts w:ascii="Arial" w:hAnsi="Arial" w:cs="Arial"/>
          <w:sz w:val="24"/>
        </w:rPr>
      </w:pPr>
    </w:p>
    <w:p w14:paraId="6FB9EF09" w14:textId="77777777" w:rsidR="00EC6D31" w:rsidRDefault="00EC6D31" w:rsidP="00EC6D31">
      <w:pPr>
        <w:spacing w:after="0" w:line="240" w:lineRule="auto"/>
        <w:ind w:left="567"/>
        <w:rPr>
          <w:rFonts w:ascii="Arial" w:hAnsi="Arial" w:cs="Arial"/>
          <w:sz w:val="24"/>
        </w:rPr>
      </w:pPr>
      <w:r>
        <w:rPr>
          <w:rFonts w:ascii="Arial" w:hAnsi="Arial" w:cs="Arial"/>
          <w:sz w:val="24"/>
        </w:rPr>
        <w:t xml:space="preserve">Le complément de subvention destiné à la revalorisation barémique des  travailleurs APE fut de </w:t>
      </w:r>
      <w:r w:rsidRPr="006D7A8F">
        <w:rPr>
          <w:rFonts w:ascii="Arial" w:hAnsi="Arial" w:cs="Arial"/>
          <w:sz w:val="24"/>
        </w:rPr>
        <w:t>1.</w:t>
      </w:r>
      <w:r>
        <w:rPr>
          <w:rFonts w:ascii="Arial" w:hAnsi="Arial" w:cs="Arial"/>
          <w:sz w:val="24"/>
        </w:rPr>
        <w:t>309</w:t>
      </w:r>
      <w:r w:rsidRPr="006D7A8F">
        <w:rPr>
          <w:rFonts w:ascii="Arial" w:hAnsi="Arial" w:cs="Arial"/>
          <w:sz w:val="24"/>
        </w:rPr>
        <w:t>,</w:t>
      </w:r>
      <w:r>
        <w:rPr>
          <w:rFonts w:ascii="Arial" w:hAnsi="Arial" w:cs="Arial"/>
          <w:sz w:val="24"/>
        </w:rPr>
        <w:t>86</w:t>
      </w:r>
      <w:r w:rsidRPr="006D7A8F">
        <w:rPr>
          <w:rFonts w:ascii="Arial" w:hAnsi="Arial" w:cs="Arial"/>
          <w:sz w:val="24"/>
        </w:rPr>
        <w:t xml:space="preserve"> €.</w:t>
      </w:r>
      <w:r>
        <w:rPr>
          <w:rFonts w:ascii="Arial" w:hAnsi="Arial" w:cs="Arial"/>
          <w:sz w:val="24"/>
        </w:rPr>
        <w:t xml:space="preserve">  </w:t>
      </w:r>
    </w:p>
    <w:p w14:paraId="4B140E33" w14:textId="77777777" w:rsidR="00EC6D31" w:rsidRDefault="00EC6D31" w:rsidP="00EC6D31">
      <w:pPr>
        <w:spacing w:after="0" w:line="240" w:lineRule="auto"/>
        <w:ind w:left="567"/>
        <w:rPr>
          <w:rFonts w:ascii="Arial" w:hAnsi="Arial" w:cs="Arial"/>
          <w:sz w:val="24"/>
          <w:highlight w:val="green"/>
        </w:rPr>
      </w:pPr>
    </w:p>
    <w:p w14:paraId="5B71A3F3" w14:textId="2934CD5A" w:rsidR="00EC6D31" w:rsidRDefault="00EC6D31" w:rsidP="00EC6D31">
      <w:pPr>
        <w:spacing w:after="0" w:line="240" w:lineRule="auto"/>
        <w:ind w:left="567"/>
        <w:rPr>
          <w:rFonts w:ascii="Arial" w:hAnsi="Arial" w:cs="Arial"/>
          <w:sz w:val="24"/>
        </w:rPr>
      </w:pPr>
      <w:r>
        <w:rPr>
          <w:rFonts w:ascii="Arial" w:hAnsi="Arial" w:cs="Arial"/>
          <w:sz w:val="24"/>
        </w:rPr>
        <w:t xml:space="preserve">Nous avons bénéficié d’un montant de 3.488,96 € </w:t>
      </w:r>
      <w:r w:rsidR="00A510F7">
        <w:rPr>
          <w:rFonts w:ascii="Arial" w:hAnsi="Arial" w:cs="Arial"/>
          <w:sz w:val="24"/>
        </w:rPr>
        <w:t>pour</w:t>
      </w:r>
      <w:r>
        <w:rPr>
          <w:rFonts w:ascii="Arial" w:hAnsi="Arial" w:cs="Arial"/>
          <w:sz w:val="24"/>
        </w:rPr>
        <w:t xml:space="preserve"> l’accord du secteur non marchand, et d’une subvention « mobilité » de 1.808,12 €.</w:t>
      </w:r>
    </w:p>
    <w:p w14:paraId="31AB90EC" w14:textId="77777777" w:rsidR="00EC6D31" w:rsidRDefault="00EC6D31" w:rsidP="00EC6D31">
      <w:pPr>
        <w:spacing w:after="0" w:line="240" w:lineRule="auto"/>
        <w:ind w:left="567"/>
        <w:rPr>
          <w:rFonts w:ascii="Arial" w:hAnsi="Arial" w:cs="Arial"/>
          <w:sz w:val="24"/>
        </w:rPr>
      </w:pPr>
    </w:p>
    <w:p w14:paraId="1DE379F0" w14:textId="77777777" w:rsidR="00EC6D31" w:rsidRDefault="00EC6D31" w:rsidP="00EC6D31">
      <w:pPr>
        <w:spacing w:after="0" w:line="240" w:lineRule="auto"/>
        <w:ind w:left="567"/>
        <w:rPr>
          <w:rFonts w:ascii="Arial" w:hAnsi="Arial" w:cs="Arial"/>
          <w:sz w:val="24"/>
        </w:rPr>
      </w:pPr>
      <w:r>
        <w:rPr>
          <w:rFonts w:ascii="Arial" w:hAnsi="Arial" w:cs="Arial"/>
          <w:sz w:val="24"/>
        </w:rPr>
        <w:t xml:space="preserve">Dans le cadre des aides exceptionnelles liées à la crise sanitaire de la </w:t>
      </w:r>
    </w:p>
    <w:p w14:paraId="3AC9BB9D" w14:textId="77777777" w:rsidR="00EC6D31" w:rsidRDefault="00EC6D31" w:rsidP="00EC6D31">
      <w:pPr>
        <w:spacing w:after="0" w:line="240" w:lineRule="auto"/>
        <w:ind w:left="567"/>
        <w:rPr>
          <w:rFonts w:ascii="Arial" w:hAnsi="Arial" w:cs="Arial"/>
          <w:sz w:val="24"/>
        </w:rPr>
      </w:pPr>
      <w:r>
        <w:rPr>
          <w:rFonts w:ascii="Arial" w:hAnsi="Arial" w:cs="Arial"/>
          <w:sz w:val="24"/>
        </w:rPr>
        <w:t>COVID-19 accordées par l’AVIQ : N</w:t>
      </w:r>
      <w:r w:rsidRPr="005E3617">
        <w:rPr>
          <w:rFonts w:ascii="Arial" w:hAnsi="Arial" w:cs="Arial"/>
          <w:sz w:val="24"/>
        </w:rPr>
        <w:t>ous avons p</w:t>
      </w:r>
      <w:r>
        <w:rPr>
          <w:rFonts w:ascii="Arial" w:hAnsi="Arial" w:cs="Arial"/>
          <w:sz w:val="24"/>
        </w:rPr>
        <w:t xml:space="preserve">erçu un montant de </w:t>
      </w:r>
    </w:p>
    <w:p w14:paraId="682F3E30" w14:textId="77777777" w:rsidR="00EC6D31" w:rsidRPr="00A753E9" w:rsidRDefault="00EC6D31" w:rsidP="00EC6D31">
      <w:pPr>
        <w:pStyle w:val="Paragraphedeliste"/>
        <w:numPr>
          <w:ilvl w:val="0"/>
          <w:numId w:val="10"/>
        </w:numPr>
        <w:spacing w:after="0" w:line="240" w:lineRule="auto"/>
        <w:rPr>
          <w:rFonts w:ascii="Arial" w:hAnsi="Arial" w:cs="Arial"/>
          <w:sz w:val="24"/>
        </w:rPr>
      </w:pPr>
      <w:r w:rsidRPr="00A753E9">
        <w:rPr>
          <w:rFonts w:ascii="Arial" w:hAnsi="Arial" w:cs="Arial"/>
          <w:sz w:val="24"/>
        </w:rPr>
        <w:t>5.000,00 € pour pa</w:t>
      </w:r>
      <w:r>
        <w:rPr>
          <w:rFonts w:ascii="Arial" w:hAnsi="Arial" w:cs="Arial"/>
          <w:sz w:val="24"/>
        </w:rPr>
        <w:t>l</w:t>
      </w:r>
      <w:r w:rsidRPr="00A753E9">
        <w:rPr>
          <w:rFonts w:ascii="Arial" w:hAnsi="Arial" w:cs="Arial"/>
          <w:sz w:val="24"/>
        </w:rPr>
        <w:t xml:space="preserve">lier </w:t>
      </w:r>
      <w:proofErr w:type="gramStart"/>
      <w:r w:rsidRPr="00A753E9">
        <w:rPr>
          <w:rFonts w:ascii="Arial" w:hAnsi="Arial" w:cs="Arial"/>
          <w:sz w:val="24"/>
        </w:rPr>
        <w:t>aux</w:t>
      </w:r>
      <w:proofErr w:type="gramEnd"/>
      <w:r w:rsidRPr="00A753E9">
        <w:rPr>
          <w:rFonts w:ascii="Arial" w:hAnsi="Arial" w:cs="Arial"/>
          <w:sz w:val="24"/>
        </w:rPr>
        <w:t xml:space="preserve"> frais supplémentaires liés aux conditions sanitaires.</w:t>
      </w:r>
    </w:p>
    <w:p w14:paraId="7771B491" w14:textId="77777777" w:rsidR="00EC6D31" w:rsidRDefault="00EC6D31" w:rsidP="00EC6D31">
      <w:pPr>
        <w:pStyle w:val="Paragraphedeliste"/>
        <w:numPr>
          <w:ilvl w:val="0"/>
          <w:numId w:val="10"/>
        </w:numPr>
        <w:spacing w:after="0" w:line="240" w:lineRule="auto"/>
        <w:rPr>
          <w:rFonts w:ascii="Arial" w:hAnsi="Arial" w:cs="Arial"/>
          <w:sz w:val="24"/>
        </w:rPr>
      </w:pPr>
      <w:r w:rsidRPr="005E3617">
        <w:rPr>
          <w:rFonts w:ascii="Arial" w:hAnsi="Arial" w:cs="Arial"/>
          <w:sz w:val="24"/>
        </w:rPr>
        <w:t xml:space="preserve"> </w:t>
      </w:r>
      <w:r>
        <w:rPr>
          <w:rFonts w:ascii="Arial" w:hAnsi="Arial" w:cs="Arial"/>
          <w:sz w:val="24"/>
        </w:rPr>
        <w:t>2.500,00 €  pour améliorer notre offre dans les technologies de l’information et de la communication.</w:t>
      </w:r>
    </w:p>
    <w:p w14:paraId="6029058D" w14:textId="77777777" w:rsidR="00EC6D31" w:rsidRDefault="00EC6D31" w:rsidP="00EC6D31">
      <w:pPr>
        <w:spacing w:after="0" w:line="240" w:lineRule="auto"/>
        <w:ind w:left="567"/>
        <w:rPr>
          <w:rFonts w:ascii="Arial" w:hAnsi="Arial" w:cs="Arial"/>
          <w:sz w:val="24"/>
        </w:rPr>
      </w:pPr>
    </w:p>
    <w:p w14:paraId="20C6DB33" w14:textId="77777777" w:rsidR="00EC6D31" w:rsidRPr="003D36EA" w:rsidRDefault="00EC6D31" w:rsidP="00EC6D31">
      <w:pPr>
        <w:spacing w:after="0" w:line="240" w:lineRule="auto"/>
        <w:ind w:left="0" w:firstLine="567"/>
        <w:rPr>
          <w:rFonts w:ascii="Arial" w:hAnsi="Arial" w:cs="Arial"/>
          <w:b/>
          <w:sz w:val="24"/>
        </w:rPr>
      </w:pPr>
      <w:r w:rsidRPr="00582F1F">
        <w:rPr>
          <w:rFonts w:ascii="Arial" w:hAnsi="Arial" w:cs="Arial"/>
          <w:b/>
          <w:sz w:val="24"/>
        </w:rPr>
        <w:t>Subside APE</w:t>
      </w:r>
    </w:p>
    <w:p w14:paraId="07D3F95D" w14:textId="77777777" w:rsidR="00EC6D31" w:rsidRDefault="00EC6D31" w:rsidP="00EC6D31">
      <w:pPr>
        <w:tabs>
          <w:tab w:val="left" w:pos="567"/>
        </w:tabs>
        <w:spacing w:after="0" w:line="240" w:lineRule="auto"/>
        <w:ind w:left="567" w:right="-569"/>
        <w:rPr>
          <w:rFonts w:ascii="Arial" w:hAnsi="Arial" w:cs="Arial"/>
          <w:sz w:val="24"/>
        </w:rPr>
      </w:pPr>
    </w:p>
    <w:p w14:paraId="6A122359" w14:textId="77777777" w:rsidR="00EC6D31" w:rsidRDefault="00EC6D31" w:rsidP="00EC6D31">
      <w:pPr>
        <w:tabs>
          <w:tab w:val="left" w:pos="567"/>
        </w:tabs>
        <w:spacing w:after="0" w:line="240" w:lineRule="auto"/>
        <w:ind w:left="567" w:right="-569"/>
        <w:rPr>
          <w:rFonts w:ascii="Arial" w:hAnsi="Arial" w:cs="Arial"/>
          <w:sz w:val="24"/>
        </w:rPr>
      </w:pPr>
      <w:r>
        <w:rPr>
          <w:rFonts w:ascii="Arial" w:hAnsi="Arial" w:cs="Arial"/>
          <w:sz w:val="24"/>
        </w:rPr>
        <w:t>Notre Association a bénéficié d’un subside dans le cadre des Aides à la Promotion de l’Emploi (APE et Plan Marshall) pour les postes de Laetitia APRILE, Delphine ARPIGNY, Souad BOUROUA, Valérie DUBOIS, Franck FLORINS,  Karen PLAS, Monika SUDOL et Maude VAN DROOGENBROECK.</w:t>
      </w:r>
    </w:p>
    <w:p w14:paraId="54E300DF" w14:textId="77777777" w:rsidR="00EC6D31" w:rsidRDefault="00EC6D31" w:rsidP="00EC6D31">
      <w:pPr>
        <w:spacing w:after="0" w:line="240" w:lineRule="auto"/>
        <w:ind w:left="567"/>
        <w:rPr>
          <w:rFonts w:ascii="Arial" w:hAnsi="Arial" w:cs="Arial"/>
          <w:sz w:val="24"/>
        </w:rPr>
      </w:pPr>
    </w:p>
    <w:p w14:paraId="23A5484D" w14:textId="5E78892A" w:rsidR="00EC6D31" w:rsidRDefault="00EC6D31" w:rsidP="00EC6D31">
      <w:pPr>
        <w:spacing w:after="0" w:line="240" w:lineRule="auto"/>
        <w:ind w:left="567"/>
        <w:rPr>
          <w:rFonts w:ascii="Arial" w:hAnsi="Arial" w:cs="Arial"/>
          <w:sz w:val="24"/>
        </w:rPr>
      </w:pPr>
      <w:r>
        <w:rPr>
          <w:rFonts w:ascii="Arial" w:hAnsi="Arial" w:cs="Arial"/>
          <w:sz w:val="24"/>
        </w:rPr>
        <w:t xml:space="preserve">Le total du subside APE s’est ainsi élevé </w:t>
      </w:r>
      <w:r w:rsidRPr="00091CDA">
        <w:rPr>
          <w:rFonts w:ascii="Arial" w:hAnsi="Arial" w:cs="Arial"/>
          <w:sz w:val="24"/>
        </w:rPr>
        <w:t xml:space="preserve">à </w:t>
      </w:r>
      <w:r w:rsidRPr="009B6C26">
        <w:rPr>
          <w:rFonts w:ascii="Arial" w:hAnsi="Arial" w:cs="Arial"/>
          <w:sz w:val="24"/>
        </w:rPr>
        <w:t>11</w:t>
      </w:r>
      <w:r w:rsidR="009B6C26" w:rsidRPr="009B6C26">
        <w:rPr>
          <w:rFonts w:ascii="Arial" w:hAnsi="Arial" w:cs="Arial"/>
          <w:sz w:val="24"/>
        </w:rPr>
        <w:t>4</w:t>
      </w:r>
      <w:r w:rsidRPr="009B6C26">
        <w:rPr>
          <w:rFonts w:ascii="Arial" w:hAnsi="Arial" w:cs="Arial"/>
          <w:sz w:val="24"/>
        </w:rPr>
        <w:t>.</w:t>
      </w:r>
      <w:r w:rsidR="009B6C26" w:rsidRPr="009B6C26">
        <w:rPr>
          <w:rFonts w:ascii="Arial" w:hAnsi="Arial" w:cs="Arial"/>
          <w:sz w:val="24"/>
        </w:rPr>
        <w:t>143</w:t>
      </w:r>
      <w:r w:rsidRPr="009B6C26">
        <w:rPr>
          <w:rFonts w:ascii="Arial" w:hAnsi="Arial" w:cs="Arial"/>
          <w:sz w:val="24"/>
        </w:rPr>
        <w:t>,</w:t>
      </w:r>
      <w:r w:rsidR="009B6C26" w:rsidRPr="009B6C26">
        <w:rPr>
          <w:rFonts w:ascii="Arial" w:hAnsi="Arial" w:cs="Arial"/>
          <w:sz w:val="24"/>
        </w:rPr>
        <w:t>16</w:t>
      </w:r>
      <w:r w:rsidRPr="009B6C26">
        <w:rPr>
          <w:rFonts w:ascii="Arial" w:hAnsi="Arial" w:cs="Arial"/>
          <w:sz w:val="24"/>
        </w:rPr>
        <w:t xml:space="preserve"> €.</w:t>
      </w:r>
    </w:p>
    <w:p w14:paraId="16D36AEC" w14:textId="77777777" w:rsidR="00EC6D31" w:rsidRDefault="00EC6D31" w:rsidP="00EC6D31">
      <w:pPr>
        <w:spacing w:after="0" w:line="240" w:lineRule="auto"/>
        <w:ind w:left="567"/>
        <w:rPr>
          <w:rFonts w:ascii="Arial" w:hAnsi="Arial" w:cs="Arial"/>
          <w:sz w:val="24"/>
        </w:rPr>
      </w:pPr>
    </w:p>
    <w:p w14:paraId="47B99502" w14:textId="77777777" w:rsidR="00EC6D31" w:rsidRPr="003D36EA" w:rsidRDefault="00EC6D31" w:rsidP="00EC6D31">
      <w:pPr>
        <w:spacing w:after="0" w:line="240" w:lineRule="auto"/>
        <w:ind w:left="567"/>
        <w:rPr>
          <w:rFonts w:ascii="Arial" w:hAnsi="Arial" w:cs="Arial"/>
          <w:b/>
          <w:sz w:val="24"/>
        </w:rPr>
      </w:pPr>
      <w:r w:rsidRPr="008E512F">
        <w:rPr>
          <w:rFonts w:ascii="Arial" w:hAnsi="Arial" w:cs="Arial"/>
          <w:b/>
          <w:sz w:val="24"/>
        </w:rPr>
        <w:t>Subside CPE</w:t>
      </w:r>
    </w:p>
    <w:p w14:paraId="35964D30" w14:textId="77777777" w:rsidR="00EC6D31" w:rsidRDefault="00EC6D31" w:rsidP="00EC6D31">
      <w:pPr>
        <w:spacing w:after="0" w:line="240" w:lineRule="auto"/>
        <w:ind w:left="567"/>
        <w:rPr>
          <w:rFonts w:ascii="Arial" w:hAnsi="Arial" w:cs="Arial"/>
          <w:sz w:val="24"/>
        </w:rPr>
      </w:pPr>
    </w:p>
    <w:p w14:paraId="3916422B" w14:textId="77777777" w:rsidR="001C75BE" w:rsidRDefault="00EC6D31" w:rsidP="00EC6D31">
      <w:pPr>
        <w:spacing w:after="0" w:line="240" w:lineRule="auto"/>
        <w:ind w:left="567"/>
        <w:rPr>
          <w:rFonts w:ascii="Arial" w:hAnsi="Arial" w:cs="Arial"/>
          <w:sz w:val="24"/>
        </w:rPr>
      </w:pPr>
      <w:r>
        <w:rPr>
          <w:rFonts w:ascii="Arial" w:hAnsi="Arial" w:cs="Arial"/>
          <w:sz w:val="24"/>
        </w:rPr>
        <w:t>Souheila JARRAY a occupé le poste d’employée administrative et d’accueil dans le cadre du subside CPE (Convention Premier Emploi) qui nous est accordé par la Région wallonne jusqu’au 31/10</w:t>
      </w:r>
      <w:r w:rsidR="001C75BE">
        <w:rPr>
          <w:rFonts w:ascii="Arial" w:hAnsi="Arial" w:cs="Arial"/>
          <w:sz w:val="24"/>
        </w:rPr>
        <w:t>/2021</w:t>
      </w:r>
      <w:r>
        <w:rPr>
          <w:rFonts w:ascii="Arial" w:hAnsi="Arial" w:cs="Arial"/>
          <w:sz w:val="24"/>
        </w:rPr>
        <w:t>.</w:t>
      </w:r>
    </w:p>
    <w:p w14:paraId="621BEDA5" w14:textId="75D64B5E" w:rsidR="00EC6D31" w:rsidRDefault="00EC6D31" w:rsidP="00EC6D31">
      <w:pPr>
        <w:spacing w:after="0" w:line="240" w:lineRule="auto"/>
        <w:ind w:left="567"/>
        <w:rPr>
          <w:rFonts w:ascii="Arial" w:hAnsi="Arial" w:cs="Arial"/>
          <w:sz w:val="24"/>
        </w:rPr>
      </w:pPr>
      <w:r>
        <w:rPr>
          <w:rFonts w:ascii="Arial" w:hAnsi="Arial" w:cs="Arial"/>
          <w:sz w:val="24"/>
        </w:rPr>
        <w:t xml:space="preserve"> Dylan PREUD’HOMME et Linda BIFFARELLA l’ont remplacée jusqu’à la fin de l’année.</w:t>
      </w:r>
    </w:p>
    <w:p w14:paraId="6478D085" w14:textId="77777777" w:rsidR="00EC6D31" w:rsidRDefault="00EC6D31" w:rsidP="00EC6D31">
      <w:pPr>
        <w:spacing w:after="0" w:line="240" w:lineRule="auto"/>
        <w:ind w:left="567"/>
        <w:rPr>
          <w:rFonts w:ascii="Arial" w:hAnsi="Arial" w:cs="Arial"/>
          <w:sz w:val="24"/>
        </w:rPr>
      </w:pPr>
      <w:r>
        <w:rPr>
          <w:rFonts w:ascii="Arial" w:hAnsi="Arial" w:cs="Arial"/>
          <w:sz w:val="24"/>
        </w:rPr>
        <w:t>Nous avons perçu une somme de 31.450,00 € pour ce poste.</w:t>
      </w:r>
    </w:p>
    <w:p w14:paraId="09E468A5" w14:textId="69B6BEE6" w:rsidR="00EC6D31" w:rsidRDefault="00EC6D31" w:rsidP="00EC6D31">
      <w:pPr>
        <w:spacing w:after="0" w:line="240" w:lineRule="auto"/>
        <w:ind w:left="567"/>
        <w:rPr>
          <w:rFonts w:ascii="Arial" w:hAnsi="Arial" w:cs="Arial"/>
          <w:b/>
          <w:sz w:val="24"/>
        </w:rPr>
      </w:pPr>
    </w:p>
    <w:p w14:paraId="1A8F2BC1" w14:textId="77777777" w:rsidR="00EC6D31" w:rsidRDefault="00EC6D31" w:rsidP="00EC6D31">
      <w:pPr>
        <w:spacing w:after="0" w:line="240" w:lineRule="auto"/>
        <w:ind w:left="567"/>
        <w:rPr>
          <w:rFonts w:ascii="Arial" w:hAnsi="Arial" w:cs="Arial"/>
          <w:b/>
          <w:sz w:val="24"/>
        </w:rPr>
      </w:pPr>
      <w:r>
        <w:rPr>
          <w:rFonts w:ascii="Arial" w:hAnsi="Arial" w:cs="Arial"/>
          <w:b/>
          <w:sz w:val="24"/>
        </w:rPr>
        <w:t>Loterie nationale</w:t>
      </w:r>
    </w:p>
    <w:p w14:paraId="018E4C3B" w14:textId="77777777" w:rsidR="00EC6D31" w:rsidRDefault="00EC6D31" w:rsidP="00EC6D31">
      <w:pPr>
        <w:spacing w:after="0" w:line="240" w:lineRule="auto"/>
        <w:ind w:left="567"/>
        <w:rPr>
          <w:rFonts w:ascii="Arial" w:hAnsi="Arial"/>
          <w:sz w:val="24"/>
        </w:rPr>
      </w:pPr>
    </w:p>
    <w:p w14:paraId="4B0F20FD" w14:textId="13683E90" w:rsidR="00EC6D31" w:rsidRDefault="00EC6D31" w:rsidP="00EC6D31">
      <w:pPr>
        <w:spacing w:after="0" w:line="240" w:lineRule="auto"/>
        <w:ind w:left="567"/>
        <w:rPr>
          <w:rFonts w:ascii="Arial" w:hAnsi="Arial"/>
          <w:sz w:val="24"/>
        </w:rPr>
      </w:pPr>
      <w:r>
        <w:rPr>
          <w:rFonts w:ascii="Arial" w:hAnsi="Arial"/>
          <w:sz w:val="24"/>
        </w:rPr>
        <w:t xml:space="preserve">Nous n’avons pas perçu le subside de fonctionnement habituel de la Loterie nationale pour l’année 2019. </w:t>
      </w:r>
    </w:p>
    <w:p w14:paraId="630E62EF" w14:textId="77777777" w:rsidR="00DF7F38" w:rsidRDefault="00DF7F38" w:rsidP="00EC6D31">
      <w:pPr>
        <w:spacing w:after="0" w:line="240" w:lineRule="auto"/>
        <w:ind w:left="567"/>
        <w:rPr>
          <w:rFonts w:ascii="Arial" w:hAnsi="Arial"/>
          <w:sz w:val="24"/>
        </w:rPr>
      </w:pPr>
    </w:p>
    <w:p w14:paraId="1E717489" w14:textId="77777777" w:rsidR="00EC6D31" w:rsidRDefault="00EC6D31" w:rsidP="00EC6D31">
      <w:pPr>
        <w:spacing w:after="0" w:line="240" w:lineRule="auto"/>
        <w:ind w:left="567"/>
        <w:rPr>
          <w:rFonts w:ascii="Arial" w:hAnsi="Arial"/>
          <w:sz w:val="24"/>
        </w:rPr>
      </w:pPr>
    </w:p>
    <w:p w14:paraId="01907CEC" w14:textId="5EB8FE27" w:rsidR="00EC6D31" w:rsidRPr="00456A1A" w:rsidRDefault="00EC6D31" w:rsidP="00101D42">
      <w:pPr>
        <w:pStyle w:val="Titre2"/>
      </w:pPr>
      <w:bookmarkStart w:id="3" w:name="_Toc103241613"/>
      <w:r w:rsidRPr="00456A1A">
        <w:lastRenderedPageBreak/>
        <w:t>Dons</w:t>
      </w:r>
      <w:bookmarkEnd w:id="3"/>
    </w:p>
    <w:p w14:paraId="1F151259" w14:textId="77777777" w:rsidR="00EC6D31" w:rsidRDefault="00EC6D31" w:rsidP="00EC6D31">
      <w:pPr>
        <w:spacing w:after="0" w:line="240" w:lineRule="auto"/>
        <w:ind w:left="567"/>
        <w:rPr>
          <w:rFonts w:ascii="Arial" w:hAnsi="Arial" w:cs="Arial"/>
          <w:sz w:val="24"/>
        </w:rPr>
      </w:pPr>
    </w:p>
    <w:p w14:paraId="066DA50C" w14:textId="50458C91" w:rsidR="00EC6D31" w:rsidRDefault="00456A1A" w:rsidP="00EC6D31">
      <w:pPr>
        <w:spacing w:after="0" w:line="240" w:lineRule="auto"/>
        <w:ind w:left="567" w:right="-286"/>
        <w:rPr>
          <w:rFonts w:ascii="Arial" w:hAnsi="Arial" w:cs="Arial"/>
          <w:sz w:val="24"/>
        </w:rPr>
      </w:pPr>
      <w:r>
        <w:rPr>
          <w:rFonts w:ascii="Arial" w:hAnsi="Arial" w:cs="Arial"/>
          <w:sz w:val="24"/>
        </w:rPr>
        <w:t>Malgré cette époque difficile, nous avons la chance de pouvoir compter sur nos donateurs : le total des dons des particuliers s’est élevé à 7.085,50 €.</w:t>
      </w:r>
    </w:p>
    <w:p w14:paraId="37616BA1" w14:textId="77777777" w:rsidR="00EC6D31" w:rsidRDefault="00EC6D31" w:rsidP="00EC6D31">
      <w:pPr>
        <w:spacing w:after="0" w:line="240" w:lineRule="auto"/>
        <w:ind w:left="567" w:right="-286"/>
        <w:rPr>
          <w:rFonts w:ascii="Arial" w:hAnsi="Arial" w:cs="Arial"/>
          <w:sz w:val="24"/>
        </w:rPr>
      </w:pPr>
    </w:p>
    <w:p w14:paraId="6B9336EB" w14:textId="42261379" w:rsidR="00471D32" w:rsidRDefault="00456A1A" w:rsidP="00471D32">
      <w:pPr>
        <w:spacing w:after="0" w:line="240" w:lineRule="auto"/>
        <w:ind w:left="567" w:right="-286"/>
        <w:rPr>
          <w:rFonts w:ascii="Arial" w:hAnsi="Arial" w:cs="Arial"/>
          <w:sz w:val="24"/>
        </w:rPr>
      </w:pPr>
      <w:r>
        <w:rPr>
          <w:rFonts w:ascii="Arial" w:hAnsi="Arial" w:cs="Arial"/>
          <w:sz w:val="24"/>
        </w:rPr>
        <w:t xml:space="preserve">L’asbl </w:t>
      </w:r>
      <w:r w:rsidR="00006610">
        <w:rPr>
          <w:rFonts w:ascii="Arial" w:hAnsi="Arial" w:cs="Arial"/>
          <w:sz w:val="24"/>
        </w:rPr>
        <w:t>Quo non ascendam </w:t>
      </w:r>
      <w:r>
        <w:rPr>
          <w:rFonts w:ascii="Arial" w:hAnsi="Arial" w:cs="Arial"/>
          <w:sz w:val="24"/>
        </w:rPr>
        <w:t>qui</w:t>
      </w:r>
      <w:r w:rsidRPr="00456A1A">
        <w:rPr>
          <w:rFonts w:ascii="Arial" w:hAnsi="Arial" w:cs="Arial"/>
          <w:sz w:val="24"/>
        </w:rPr>
        <w:t xml:space="preserve"> propos</w:t>
      </w:r>
      <w:r>
        <w:rPr>
          <w:rFonts w:ascii="Arial" w:hAnsi="Arial" w:cs="Arial"/>
          <w:sz w:val="24"/>
        </w:rPr>
        <w:t>ait</w:t>
      </w:r>
      <w:r w:rsidRPr="00456A1A">
        <w:rPr>
          <w:rFonts w:ascii="Arial" w:hAnsi="Arial" w:cs="Arial"/>
          <w:sz w:val="24"/>
        </w:rPr>
        <w:t xml:space="preserve"> un accès à la presse quotidienne et hebdomadaire par le biais de bulletins sonores</w:t>
      </w:r>
      <w:r>
        <w:rPr>
          <w:rFonts w:ascii="Arial" w:hAnsi="Arial" w:cs="Arial"/>
          <w:sz w:val="24"/>
        </w:rPr>
        <w:t xml:space="preserve"> aux personnes </w:t>
      </w:r>
      <w:r w:rsidRPr="00456A1A">
        <w:rPr>
          <w:rFonts w:ascii="Arial" w:hAnsi="Arial" w:cs="Arial"/>
          <w:sz w:val="24"/>
        </w:rPr>
        <w:t>déficien</w:t>
      </w:r>
      <w:r w:rsidR="00471D32">
        <w:rPr>
          <w:rFonts w:ascii="Arial" w:hAnsi="Arial" w:cs="Arial"/>
          <w:sz w:val="24"/>
        </w:rPr>
        <w:t>tes</w:t>
      </w:r>
      <w:r w:rsidRPr="00456A1A">
        <w:rPr>
          <w:rFonts w:ascii="Arial" w:hAnsi="Arial" w:cs="Arial"/>
          <w:sz w:val="24"/>
        </w:rPr>
        <w:t xml:space="preserve"> visuelle</w:t>
      </w:r>
      <w:r w:rsidR="00471D32">
        <w:rPr>
          <w:rFonts w:ascii="Arial" w:hAnsi="Arial" w:cs="Arial"/>
          <w:sz w:val="24"/>
        </w:rPr>
        <w:t xml:space="preserve">s a, malheureusement, été liquidée. </w:t>
      </w:r>
      <w:r w:rsidR="00EC6153">
        <w:rPr>
          <w:rFonts w:ascii="Arial" w:hAnsi="Arial" w:cs="Arial"/>
          <w:sz w:val="24"/>
        </w:rPr>
        <w:t>Grâce à n</w:t>
      </w:r>
      <w:r w:rsidR="00471D32">
        <w:rPr>
          <w:rFonts w:ascii="Arial" w:hAnsi="Arial" w:cs="Arial"/>
          <w:sz w:val="24"/>
        </w:rPr>
        <w:t xml:space="preserve">otre administrateur, Pierre Decoster, </w:t>
      </w:r>
      <w:r w:rsidR="00EC6153">
        <w:rPr>
          <w:rFonts w:ascii="Arial" w:hAnsi="Arial" w:cs="Arial"/>
          <w:sz w:val="24"/>
        </w:rPr>
        <w:t xml:space="preserve">qui faisait partie de cette association, </w:t>
      </w:r>
      <w:r w:rsidR="00471D32">
        <w:rPr>
          <w:rFonts w:ascii="Arial" w:hAnsi="Arial" w:cs="Arial"/>
          <w:sz w:val="24"/>
        </w:rPr>
        <w:t>nous avons pu bénéficier d’une partie de cette liquidation. Le don s’est élevé à 2.236,19 €.</w:t>
      </w:r>
    </w:p>
    <w:p w14:paraId="2F6ACC67" w14:textId="1C3717E9" w:rsidR="00EC6D31" w:rsidRDefault="00EC6D31" w:rsidP="00EC6D31">
      <w:pPr>
        <w:spacing w:after="0" w:line="240" w:lineRule="auto"/>
        <w:ind w:left="567" w:right="-286"/>
        <w:rPr>
          <w:rFonts w:ascii="Arial" w:hAnsi="Arial" w:cs="Arial"/>
          <w:sz w:val="24"/>
        </w:rPr>
      </w:pPr>
    </w:p>
    <w:p w14:paraId="2F306389" w14:textId="77777777" w:rsidR="00EC6D31" w:rsidRDefault="00EC6D31" w:rsidP="00EC6D31">
      <w:pPr>
        <w:spacing w:after="0" w:line="240" w:lineRule="auto"/>
        <w:ind w:left="567"/>
        <w:rPr>
          <w:rFonts w:ascii="Arial" w:hAnsi="Arial" w:cs="Arial"/>
          <w:sz w:val="24"/>
        </w:rPr>
      </w:pPr>
    </w:p>
    <w:p w14:paraId="6E67499F" w14:textId="77777777" w:rsidR="00EC6D31" w:rsidRPr="00842C33" w:rsidRDefault="00EC6D31" w:rsidP="00101D42">
      <w:pPr>
        <w:pStyle w:val="Titre2"/>
      </w:pPr>
      <w:bookmarkStart w:id="4" w:name="_Toc103241614"/>
      <w:r w:rsidRPr="00842C33">
        <w:t>Recherche de fonds</w:t>
      </w:r>
      <w:bookmarkEnd w:id="4"/>
    </w:p>
    <w:p w14:paraId="0B804436" w14:textId="77777777" w:rsidR="00EC6D31" w:rsidRPr="00C77DDD" w:rsidRDefault="00EC6D31" w:rsidP="00EC6D31">
      <w:pPr>
        <w:spacing w:after="0" w:line="240" w:lineRule="auto"/>
        <w:ind w:left="567"/>
        <w:contextualSpacing/>
        <w:rPr>
          <w:rFonts w:ascii="Arial" w:hAnsi="Arial" w:cs="Arial"/>
          <w:b/>
          <w:sz w:val="24"/>
        </w:rPr>
      </w:pPr>
    </w:p>
    <w:p w14:paraId="52C59160" w14:textId="77777777" w:rsidR="00EC6D31" w:rsidRPr="00FA374F" w:rsidRDefault="00EC6D31" w:rsidP="00EC6D31">
      <w:pPr>
        <w:spacing w:after="0" w:line="240" w:lineRule="auto"/>
        <w:ind w:left="567" w:right="-286"/>
        <w:rPr>
          <w:rFonts w:ascii="Arial" w:hAnsi="Arial"/>
          <w:b/>
          <w:bCs/>
          <w:sz w:val="24"/>
        </w:rPr>
      </w:pPr>
      <w:bookmarkStart w:id="5" w:name="_Hlk26796897"/>
      <w:r w:rsidRPr="00FA374F">
        <w:rPr>
          <w:rFonts w:ascii="Arial" w:hAnsi="Arial"/>
          <w:b/>
          <w:bCs/>
          <w:sz w:val="24"/>
        </w:rPr>
        <w:t>Parc informatique :</w:t>
      </w:r>
    </w:p>
    <w:p w14:paraId="0066EDD7" w14:textId="77777777" w:rsidR="00EC6D31" w:rsidRPr="004A49B7" w:rsidRDefault="00EC6D31" w:rsidP="00EC6D31">
      <w:pPr>
        <w:spacing w:after="0" w:line="240" w:lineRule="auto"/>
        <w:ind w:left="0"/>
        <w:rPr>
          <w:rFonts w:ascii="Arial" w:eastAsia="Times New Roman" w:hAnsi="Arial" w:cs="Arial"/>
          <w:color w:val="000000"/>
          <w:sz w:val="24"/>
          <w:szCs w:val="24"/>
          <w:lang w:eastAsia="fr-BE"/>
        </w:rPr>
      </w:pPr>
      <w:r>
        <w:rPr>
          <w:rFonts w:ascii="Arial" w:hAnsi="Arial"/>
          <w:sz w:val="24"/>
        </w:rPr>
        <w:t xml:space="preserve">    </w:t>
      </w:r>
    </w:p>
    <w:p w14:paraId="3F99BF9E" w14:textId="77777777" w:rsidR="00B927E1" w:rsidRDefault="00B927E1" w:rsidP="009B6C26">
      <w:pPr>
        <w:pStyle w:val="Paragraphedeliste"/>
        <w:numPr>
          <w:ilvl w:val="0"/>
          <w:numId w:val="10"/>
        </w:numPr>
        <w:rPr>
          <w:rFonts w:ascii="Arial" w:hAnsi="Arial"/>
          <w:sz w:val="24"/>
          <w:lang w:val="fr-FR"/>
        </w:rPr>
      </w:pPr>
      <w:r>
        <w:rPr>
          <w:rFonts w:ascii="Arial" w:hAnsi="Arial"/>
          <w:sz w:val="24"/>
          <w:lang w:val="fr-FR"/>
        </w:rPr>
        <w:t xml:space="preserve">Grâce à une subvention supplémentaire de l’AVIQ : </w:t>
      </w:r>
    </w:p>
    <w:p w14:paraId="404CE706" w14:textId="1E230D7E" w:rsidR="009B6C26" w:rsidRPr="001E337D" w:rsidRDefault="00B927E1" w:rsidP="001E337D">
      <w:pPr>
        <w:pStyle w:val="Paragraphedeliste"/>
        <w:numPr>
          <w:ilvl w:val="0"/>
          <w:numId w:val="16"/>
        </w:numPr>
        <w:rPr>
          <w:rFonts w:ascii="Arial" w:hAnsi="Arial"/>
          <w:sz w:val="24"/>
          <w:lang w:val="fr-FR"/>
        </w:rPr>
      </w:pPr>
      <w:r w:rsidRPr="001E337D">
        <w:rPr>
          <w:rFonts w:ascii="Arial" w:hAnsi="Arial"/>
          <w:sz w:val="24"/>
          <w:lang w:val="fr-FR"/>
        </w:rPr>
        <w:t>A</w:t>
      </w:r>
      <w:r w:rsidR="009B6C26" w:rsidRPr="001E337D">
        <w:rPr>
          <w:rFonts w:ascii="Arial" w:hAnsi="Arial"/>
          <w:sz w:val="24"/>
          <w:lang w:val="fr-FR"/>
        </w:rPr>
        <w:t xml:space="preserve">chat d’un ordinateur portable avec une carte graphique performante compatible </w:t>
      </w:r>
      <w:proofErr w:type="spellStart"/>
      <w:r w:rsidR="009B6C26" w:rsidRPr="001E337D">
        <w:rPr>
          <w:rFonts w:ascii="Arial" w:hAnsi="Arial"/>
          <w:sz w:val="24"/>
          <w:lang w:val="fr-FR"/>
        </w:rPr>
        <w:t>VR</w:t>
      </w:r>
      <w:proofErr w:type="spellEnd"/>
      <w:r w:rsidR="009B6C26" w:rsidRPr="001E337D">
        <w:rPr>
          <w:rFonts w:ascii="Arial" w:hAnsi="Arial"/>
          <w:sz w:val="24"/>
          <w:lang w:val="fr-FR"/>
        </w:rPr>
        <w:t xml:space="preserve"> </w:t>
      </w:r>
      <w:proofErr w:type="spellStart"/>
      <w:r w:rsidR="009B6C26" w:rsidRPr="001E337D">
        <w:rPr>
          <w:rFonts w:ascii="Arial" w:hAnsi="Arial"/>
          <w:sz w:val="24"/>
          <w:lang w:val="fr-FR"/>
        </w:rPr>
        <w:t>Ready</w:t>
      </w:r>
      <w:proofErr w:type="spellEnd"/>
      <w:r w:rsidR="009B6C26" w:rsidRPr="001E337D">
        <w:rPr>
          <w:rFonts w:ascii="Arial" w:hAnsi="Arial"/>
          <w:sz w:val="24"/>
          <w:lang w:val="fr-FR"/>
        </w:rPr>
        <w:t>. Ordinateur capable de prendre en charge des applications utilisant des graphismes 3D pour une expérience immersive de la réalité virtuelle.</w:t>
      </w:r>
    </w:p>
    <w:p w14:paraId="6147BB0D" w14:textId="7175C257" w:rsidR="009B6C26" w:rsidRPr="009B6C26" w:rsidRDefault="009B6C26" w:rsidP="00B927E1">
      <w:pPr>
        <w:pStyle w:val="Paragraphedeliste"/>
        <w:ind w:left="1287"/>
        <w:rPr>
          <w:rFonts w:ascii="Arial" w:hAnsi="Arial"/>
          <w:sz w:val="24"/>
          <w:lang w:val="fr-FR"/>
        </w:rPr>
      </w:pPr>
      <w:r w:rsidRPr="009B6C26">
        <w:rPr>
          <w:rFonts w:ascii="Arial" w:hAnsi="Arial"/>
          <w:sz w:val="24"/>
          <w:lang w:val="fr-FR"/>
        </w:rPr>
        <w:t>Ce dernier est destiné</w:t>
      </w:r>
      <w:r w:rsidR="00425242">
        <w:rPr>
          <w:rFonts w:ascii="Arial" w:hAnsi="Arial"/>
          <w:sz w:val="24"/>
          <w:lang w:val="fr-FR"/>
        </w:rPr>
        <w:t xml:space="preserve">, </w:t>
      </w:r>
      <w:r w:rsidR="009E4577">
        <w:rPr>
          <w:rFonts w:ascii="Arial" w:hAnsi="Arial"/>
          <w:sz w:val="24"/>
          <w:lang w:val="fr-FR"/>
        </w:rPr>
        <w:t>entre autres</w:t>
      </w:r>
      <w:r w:rsidR="00425242">
        <w:rPr>
          <w:rFonts w:ascii="Arial" w:hAnsi="Arial"/>
          <w:sz w:val="24"/>
          <w:lang w:val="fr-FR"/>
        </w:rPr>
        <w:t>,</w:t>
      </w:r>
      <w:r w:rsidRPr="009B6C26">
        <w:rPr>
          <w:rFonts w:ascii="Arial" w:hAnsi="Arial"/>
          <w:sz w:val="24"/>
          <w:lang w:val="fr-FR"/>
        </w:rPr>
        <w:t xml:space="preserve"> aux présentations de l’asbl, lors des sensibilisations</w:t>
      </w:r>
      <w:r w:rsidR="005B00BC">
        <w:rPr>
          <w:rFonts w:ascii="Arial" w:hAnsi="Arial"/>
          <w:sz w:val="24"/>
          <w:lang w:val="fr-FR"/>
        </w:rPr>
        <w:t>,</w:t>
      </w:r>
      <w:r w:rsidRPr="009B6C26">
        <w:rPr>
          <w:rFonts w:ascii="Arial" w:hAnsi="Arial"/>
          <w:sz w:val="24"/>
          <w:lang w:val="fr-FR"/>
        </w:rPr>
        <w:t xml:space="preserve"> etc.</w:t>
      </w:r>
    </w:p>
    <w:p w14:paraId="17DFD4D1" w14:textId="5F7B0F79" w:rsidR="009B6C26" w:rsidRDefault="009B6C26" w:rsidP="00B927E1">
      <w:pPr>
        <w:pStyle w:val="Paragraphedeliste"/>
        <w:ind w:left="1287"/>
        <w:rPr>
          <w:rFonts w:ascii="Arial" w:hAnsi="Arial"/>
          <w:sz w:val="24"/>
          <w:lang w:val="fr-FR"/>
        </w:rPr>
      </w:pPr>
      <w:r w:rsidRPr="009B6C26">
        <w:rPr>
          <w:rFonts w:ascii="Arial" w:hAnsi="Arial"/>
          <w:sz w:val="24"/>
          <w:lang w:val="fr-FR"/>
        </w:rPr>
        <w:t xml:space="preserve">Le portable sera également utilisé avec un casque </w:t>
      </w:r>
      <w:proofErr w:type="spellStart"/>
      <w:r w:rsidRPr="009B6C26">
        <w:rPr>
          <w:rFonts w:ascii="Arial" w:hAnsi="Arial"/>
          <w:sz w:val="24"/>
          <w:lang w:val="fr-FR"/>
        </w:rPr>
        <w:t>VR</w:t>
      </w:r>
      <w:proofErr w:type="spellEnd"/>
      <w:r w:rsidRPr="009B6C26">
        <w:rPr>
          <w:rFonts w:ascii="Arial" w:hAnsi="Arial"/>
          <w:sz w:val="24"/>
          <w:lang w:val="fr-FR"/>
        </w:rPr>
        <w:t xml:space="preserve"> que nous utiliserons pour présenter au grand public les différentes formes de malvoyance en réalité virtuelle ou augmentée.</w:t>
      </w:r>
    </w:p>
    <w:p w14:paraId="7E13BFED" w14:textId="5D22C074" w:rsidR="001C75BE" w:rsidRPr="001E337D" w:rsidRDefault="001C75BE" w:rsidP="001E337D">
      <w:pPr>
        <w:pStyle w:val="Paragraphedeliste"/>
        <w:numPr>
          <w:ilvl w:val="0"/>
          <w:numId w:val="16"/>
        </w:numPr>
        <w:rPr>
          <w:rFonts w:ascii="Arial" w:hAnsi="Arial"/>
          <w:sz w:val="24"/>
          <w:lang w:val="fr-FR"/>
        </w:rPr>
      </w:pPr>
      <w:r w:rsidRPr="001E337D">
        <w:rPr>
          <w:rFonts w:ascii="Arial" w:hAnsi="Arial"/>
          <w:sz w:val="24"/>
          <w:lang w:val="fr-FR"/>
        </w:rPr>
        <w:t xml:space="preserve">Achat d’un pare-feu </w:t>
      </w:r>
      <w:r w:rsidR="001E337D">
        <w:rPr>
          <w:rFonts w:ascii="Arial" w:hAnsi="Arial"/>
          <w:sz w:val="24"/>
          <w:lang w:val="fr-FR"/>
        </w:rPr>
        <w:t>p</w:t>
      </w:r>
      <w:r w:rsidRPr="001E337D">
        <w:rPr>
          <w:rFonts w:ascii="Arial" w:hAnsi="Arial"/>
          <w:sz w:val="24"/>
          <w:lang w:val="fr-FR"/>
        </w:rPr>
        <w:t xml:space="preserve">our la protection </w:t>
      </w:r>
      <w:r w:rsidR="001E337D">
        <w:rPr>
          <w:rFonts w:ascii="Arial" w:hAnsi="Arial"/>
          <w:sz w:val="24"/>
          <w:lang w:val="fr-FR"/>
        </w:rPr>
        <w:t xml:space="preserve">de notre </w:t>
      </w:r>
      <w:r w:rsidRPr="001E337D">
        <w:rPr>
          <w:rFonts w:ascii="Arial" w:hAnsi="Arial"/>
          <w:sz w:val="24"/>
          <w:lang w:val="fr-FR"/>
        </w:rPr>
        <w:t>réseau</w:t>
      </w:r>
      <w:r w:rsidR="001E337D">
        <w:rPr>
          <w:rFonts w:ascii="Arial" w:hAnsi="Arial"/>
          <w:sz w:val="24"/>
          <w:lang w:val="fr-FR"/>
        </w:rPr>
        <w:t>.</w:t>
      </w:r>
    </w:p>
    <w:p w14:paraId="616694ED" w14:textId="77777777" w:rsidR="009B6C26" w:rsidRPr="009B6C26" w:rsidRDefault="009B6C26" w:rsidP="009B6C26">
      <w:pPr>
        <w:pStyle w:val="Paragraphedeliste"/>
        <w:rPr>
          <w:rFonts w:ascii="Arial" w:hAnsi="Arial"/>
          <w:sz w:val="24"/>
          <w:lang w:val="fr-FR"/>
        </w:rPr>
      </w:pPr>
    </w:p>
    <w:p w14:paraId="00F40968" w14:textId="4DAD6DC7" w:rsidR="009B6C26" w:rsidRPr="001E337D" w:rsidRDefault="00B927E1" w:rsidP="0013647B">
      <w:pPr>
        <w:pStyle w:val="Paragraphedeliste"/>
        <w:numPr>
          <w:ilvl w:val="0"/>
          <w:numId w:val="10"/>
        </w:numPr>
        <w:rPr>
          <w:rFonts w:ascii="Arial" w:hAnsi="Arial"/>
          <w:sz w:val="24"/>
          <w:lang w:val="fr-FR"/>
        </w:rPr>
      </w:pPr>
      <w:r w:rsidRPr="001E337D">
        <w:rPr>
          <w:rFonts w:ascii="Arial" w:hAnsi="Arial"/>
          <w:sz w:val="24"/>
          <w:lang w:val="fr-FR"/>
        </w:rPr>
        <w:t xml:space="preserve">La Fondation Luc </w:t>
      </w:r>
      <w:proofErr w:type="spellStart"/>
      <w:r w:rsidRPr="001E337D">
        <w:rPr>
          <w:rFonts w:ascii="Arial" w:hAnsi="Arial"/>
          <w:sz w:val="24"/>
          <w:lang w:val="fr-FR"/>
        </w:rPr>
        <w:t>Legrain</w:t>
      </w:r>
      <w:proofErr w:type="spellEnd"/>
      <w:r w:rsidR="00471D32">
        <w:rPr>
          <w:rFonts w:ascii="Arial" w:hAnsi="Arial"/>
          <w:sz w:val="24"/>
          <w:lang w:val="fr-FR"/>
        </w:rPr>
        <w:t>, qui nous soutien</w:t>
      </w:r>
      <w:r w:rsidR="005B00BC">
        <w:rPr>
          <w:rFonts w:ascii="Arial" w:hAnsi="Arial"/>
          <w:sz w:val="24"/>
          <w:lang w:val="fr-FR"/>
        </w:rPr>
        <w:t>t</w:t>
      </w:r>
      <w:r w:rsidR="00471D32">
        <w:rPr>
          <w:rFonts w:ascii="Arial" w:hAnsi="Arial"/>
          <w:sz w:val="24"/>
          <w:lang w:val="fr-FR"/>
        </w:rPr>
        <w:t xml:space="preserve"> depuis de nombreuses années, </w:t>
      </w:r>
      <w:r w:rsidRPr="001E337D">
        <w:rPr>
          <w:rFonts w:ascii="Arial" w:hAnsi="Arial"/>
          <w:sz w:val="24"/>
          <w:lang w:val="fr-FR"/>
        </w:rPr>
        <w:t xml:space="preserve"> </w:t>
      </w:r>
      <w:r w:rsidR="001E337D" w:rsidRPr="001E337D">
        <w:rPr>
          <w:rFonts w:ascii="Arial" w:hAnsi="Arial"/>
          <w:sz w:val="24"/>
          <w:lang w:val="fr-FR"/>
        </w:rPr>
        <w:t xml:space="preserve">nous a offert une imprimante laser couleur A4 connectée en réseau. Elle a également </w:t>
      </w:r>
      <w:r w:rsidRPr="001E337D">
        <w:rPr>
          <w:rFonts w:ascii="Arial" w:hAnsi="Arial"/>
          <w:sz w:val="24"/>
          <w:lang w:val="fr-FR"/>
        </w:rPr>
        <w:t>financé</w:t>
      </w:r>
      <w:r w:rsidR="009B6C26" w:rsidRPr="001E337D">
        <w:rPr>
          <w:rFonts w:ascii="Arial" w:hAnsi="Arial"/>
          <w:sz w:val="24"/>
          <w:lang w:val="fr-FR"/>
        </w:rPr>
        <w:t xml:space="preserve"> plusieurs composants nécessaires pour l’implémentation de notre réseau informatique</w:t>
      </w:r>
      <w:r w:rsidR="001E337D">
        <w:rPr>
          <w:rFonts w:ascii="Arial" w:hAnsi="Arial"/>
          <w:sz w:val="24"/>
          <w:lang w:val="fr-FR"/>
        </w:rPr>
        <w:t xml:space="preserve"> à Montignies-sur-Sambre</w:t>
      </w:r>
      <w:r w:rsidR="009B6C26" w:rsidRPr="001E337D">
        <w:rPr>
          <w:rFonts w:ascii="Arial" w:hAnsi="Arial"/>
          <w:sz w:val="24"/>
          <w:lang w:val="fr-FR"/>
        </w:rPr>
        <w:t> :</w:t>
      </w:r>
    </w:p>
    <w:p w14:paraId="2D198617" w14:textId="66336EC3" w:rsidR="009B6C26" w:rsidRPr="009B6C26" w:rsidRDefault="009B6C26" w:rsidP="009B6C26">
      <w:pPr>
        <w:pStyle w:val="Paragraphedeliste"/>
        <w:numPr>
          <w:ilvl w:val="1"/>
          <w:numId w:val="14"/>
        </w:numPr>
        <w:rPr>
          <w:rFonts w:ascii="Arial" w:hAnsi="Arial"/>
          <w:sz w:val="24"/>
          <w:lang w:val="fr-FR"/>
        </w:rPr>
      </w:pPr>
      <w:r w:rsidRPr="009B6C26">
        <w:rPr>
          <w:rFonts w:ascii="Arial" w:hAnsi="Arial"/>
          <w:sz w:val="24"/>
          <w:lang w:val="fr-FR"/>
        </w:rPr>
        <w:t>un switch CISCO POE + sa licence logicielle pour relier les ordinateurs du rez</w:t>
      </w:r>
      <w:r w:rsidR="009E4577">
        <w:rPr>
          <w:rFonts w:ascii="Arial" w:hAnsi="Arial"/>
          <w:sz w:val="24"/>
          <w:lang w:val="fr-FR"/>
        </w:rPr>
        <w:t>-</w:t>
      </w:r>
      <w:r w:rsidRPr="009B6C26">
        <w:rPr>
          <w:rFonts w:ascii="Arial" w:hAnsi="Arial"/>
          <w:sz w:val="24"/>
          <w:lang w:val="fr-FR"/>
        </w:rPr>
        <w:t>d</w:t>
      </w:r>
      <w:r w:rsidR="009E4577">
        <w:rPr>
          <w:rFonts w:ascii="Arial" w:hAnsi="Arial"/>
          <w:sz w:val="24"/>
          <w:lang w:val="fr-FR"/>
        </w:rPr>
        <w:t>e-</w:t>
      </w:r>
      <w:r w:rsidRPr="009B6C26">
        <w:rPr>
          <w:rFonts w:ascii="Arial" w:hAnsi="Arial"/>
          <w:sz w:val="24"/>
          <w:lang w:val="fr-FR"/>
        </w:rPr>
        <w:t>chaussée entre eux.</w:t>
      </w:r>
    </w:p>
    <w:p w14:paraId="4739F9BF" w14:textId="0AFA2D6A" w:rsidR="009B6C26" w:rsidRPr="009B6C26" w:rsidRDefault="009B6C26" w:rsidP="009B6C26">
      <w:pPr>
        <w:pStyle w:val="Paragraphedeliste"/>
        <w:numPr>
          <w:ilvl w:val="1"/>
          <w:numId w:val="14"/>
        </w:numPr>
        <w:rPr>
          <w:rFonts w:ascii="Arial" w:hAnsi="Arial"/>
          <w:sz w:val="24"/>
          <w:lang w:val="fr-FR"/>
        </w:rPr>
      </w:pPr>
      <w:r w:rsidRPr="009B6C26">
        <w:rPr>
          <w:rFonts w:ascii="Arial" w:hAnsi="Arial"/>
          <w:sz w:val="24"/>
          <w:lang w:val="fr-FR"/>
        </w:rPr>
        <w:t>Une antenne wifi CISCO MR46 + sa licence logicielle pour le rez</w:t>
      </w:r>
      <w:r w:rsidR="005B00BC">
        <w:rPr>
          <w:rFonts w:ascii="Arial" w:hAnsi="Arial"/>
          <w:sz w:val="24"/>
          <w:lang w:val="fr-FR"/>
        </w:rPr>
        <w:t>-</w:t>
      </w:r>
      <w:r w:rsidRPr="009B6C26">
        <w:rPr>
          <w:rFonts w:ascii="Arial" w:hAnsi="Arial"/>
          <w:sz w:val="24"/>
          <w:lang w:val="fr-FR"/>
        </w:rPr>
        <w:t>de</w:t>
      </w:r>
      <w:r w:rsidR="005B00BC">
        <w:rPr>
          <w:rFonts w:ascii="Arial" w:hAnsi="Arial"/>
          <w:sz w:val="24"/>
          <w:lang w:val="fr-FR"/>
        </w:rPr>
        <w:t>-</w:t>
      </w:r>
      <w:r w:rsidRPr="009B6C26">
        <w:rPr>
          <w:rFonts w:ascii="Arial" w:hAnsi="Arial"/>
          <w:sz w:val="24"/>
          <w:lang w:val="fr-FR"/>
        </w:rPr>
        <w:t>chaussée capable de diffuser un signal puissant et stable pour le personnel, les stagiaires et les visiteurs.</w:t>
      </w:r>
    </w:p>
    <w:p w14:paraId="162EEE1E" w14:textId="63B815F8" w:rsidR="009B6C26" w:rsidRPr="009B6C26" w:rsidRDefault="009B6C26" w:rsidP="009B6C26">
      <w:pPr>
        <w:pStyle w:val="Paragraphedeliste"/>
        <w:numPr>
          <w:ilvl w:val="1"/>
          <w:numId w:val="14"/>
        </w:numPr>
        <w:rPr>
          <w:rFonts w:ascii="Arial" w:hAnsi="Arial"/>
          <w:sz w:val="24"/>
          <w:lang w:val="fr-FR"/>
        </w:rPr>
      </w:pPr>
      <w:r w:rsidRPr="009B6C26">
        <w:rPr>
          <w:rFonts w:ascii="Arial" w:hAnsi="Arial"/>
          <w:sz w:val="24"/>
          <w:lang w:val="fr-FR"/>
        </w:rPr>
        <w:t xml:space="preserve">Un onduleur </w:t>
      </w:r>
      <w:proofErr w:type="spellStart"/>
      <w:r w:rsidRPr="009B6C26">
        <w:rPr>
          <w:rFonts w:ascii="Arial" w:hAnsi="Arial"/>
          <w:sz w:val="24"/>
          <w:lang w:val="fr-FR"/>
        </w:rPr>
        <w:t>APC</w:t>
      </w:r>
      <w:proofErr w:type="spellEnd"/>
      <w:r w:rsidRPr="009B6C26">
        <w:rPr>
          <w:rFonts w:ascii="Arial" w:hAnsi="Arial"/>
          <w:sz w:val="24"/>
          <w:lang w:val="fr-FR"/>
        </w:rPr>
        <w:t xml:space="preserve"> permettant de protéger le matériel réseau du rez</w:t>
      </w:r>
      <w:r w:rsidR="005B00BC">
        <w:rPr>
          <w:rFonts w:ascii="Arial" w:hAnsi="Arial"/>
          <w:sz w:val="24"/>
          <w:lang w:val="fr-FR"/>
        </w:rPr>
        <w:t>-</w:t>
      </w:r>
      <w:r w:rsidRPr="009B6C26">
        <w:rPr>
          <w:rFonts w:ascii="Arial" w:hAnsi="Arial"/>
          <w:sz w:val="24"/>
          <w:lang w:val="fr-FR"/>
        </w:rPr>
        <w:t>de</w:t>
      </w:r>
      <w:r w:rsidR="005B00BC">
        <w:rPr>
          <w:rFonts w:ascii="Arial" w:hAnsi="Arial"/>
          <w:sz w:val="24"/>
          <w:lang w:val="fr-FR"/>
        </w:rPr>
        <w:t>-</w:t>
      </w:r>
      <w:r w:rsidRPr="009B6C26">
        <w:rPr>
          <w:rFonts w:ascii="Arial" w:hAnsi="Arial"/>
          <w:sz w:val="24"/>
          <w:lang w:val="fr-FR"/>
        </w:rPr>
        <w:t>chaussée.</w:t>
      </w:r>
    </w:p>
    <w:p w14:paraId="2171A8E7" w14:textId="77777777" w:rsidR="009B6C26" w:rsidRPr="009B6C26" w:rsidRDefault="009B6C26" w:rsidP="009B6C26">
      <w:pPr>
        <w:pStyle w:val="Paragraphedeliste"/>
        <w:rPr>
          <w:rFonts w:ascii="Arial" w:hAnsi="Arial"/>
          <w:sz w:val="24"/>
          <w:lang w:val="fr-FR"/>
        </w:rPr>
      </w:pPr>
    </w:p>
    <w:p w14:paraId="20695BA5" w14:textId="50A53B0A" w:rsidR="009B6C26" w:rsidRDefault="001E337D" w:rsidP="009B6C26">
      <w:pPr>
        <w:pStyle w:val="Paragraphedeliste"/>
        <w:numPr>
          <w:ilvl w:val="0"/>
          <w:numId w:val="10"/>
        </w:numPr>
        <w:rPr>
          <w:rFonts w:ascii="Arial" w:hAnsi="Arial"/>
          <w:sz w:val="24"/>
          <w:lang w:val="fr-FR"/>
        </w:rPr>
      </w:pPr>
      <w:r>
        <w:rPr>
          <w:rFonts w:ascii="Arial" w:hAnsi="Arial"/>
          <w:sz w:val="24"/>
          <w:lang w:val="fr-FR"/>
        </w:rPr>
        <w:t xml:space="preserve">Dans le cadre de l’appel à </w:t>
      </w:r>
      <w:r w:rsidRPr="00460D21">
        <w:rPr>
          <w:rFonts w:ascii="Arial" w:hAnsi="Arial"/>
          <w:sz w:val="24"/>
          <w:lang w:val="fr-FR"/>
        </w:rPr>
        <w:t>projets Handi</w:t>
      </w:r>
      <w:r w:rsidR="00460D21" w:rsidRPr="00460D21">
        <w:rPr>
          <w:rFonts w:ascii="Arial" w:hAnsi="Arial"/>
          <w:sz w:val="24"/>
          <w:lang w:val="fr-FR"/>
        </w:rPr>
        <w:t xml:space="preserve"> All</w:t>
      </w:r>
      <w:r>
        <w:rPr>
          <w:rFonts w:ascii="Arial" w:hAnsi="Arial"/>
          <w:sz w:val="24"/>
          <w:lang w:val="fr-FR"/>
        </w:rPr>
        <w:t xml:space="preserve">, le </w:t>
      </w:r>
      <w:r w:rsidR="009E4577">
        <w:rPr>
          <w:rFonts w:ascii="Arial" w:hAnsi="Arial"/>
          <w:sz w:val="24"/>
          <w:lang w:val="fr-FR"/>
        </w:rPr>
        <w:t>service</w:t>
      </w:r>
      <w:r>
        <w:rPr>
          <w:rFonts w:ascii="Arial" w:hAnsi="Arial"/>
          <w:sz w:val="24"/>
          <w:lang w:val="fr-FR"/>
        </w:rPr>
        <w:t xml:space="preserve"> </w:t>
      </w:r>
      <w:r w:rsidR="00D168AB">
        <w:rPr>
          <w:rFonts w:ascii="Arial" w:hAnsi="Arial"/>
          <w:sz w:val="24"/>
          <w:lang w:val="fr-FR"/>
        </w:rPr>
        <w:t>Égalité des chances de l</w:t>
      </w:r>
      <w:r w:rsidR="009B6C26" w:rsidRPr="009B6C26">
        <w:rPr>
          <w:rFonts w:ascii="Arial" w:hAnsi="Arial"/>
          <w:sz w:val="24"/>
          <w:lang w:val="fr-FR"/>
        </w:rPr>
        <w:t>a ville de Charleroi nous offre un switch CISCO POE 24 ports + sa licence logicielle pour relier les ordinateurs</w:t>
      </w:r>
      <w:r w:rsidR="00D168AB">
        <w:rPr>
          <w:rFonts w:ascii="Arial" w:hAnsi="Arial"/>
          <w:sz w:val="24"/>
          <w:lang w:val="fr-FR"/>
        </w:rPr>
        <w:t>,</w:t>
      </w:r>
      <w:r w:rsidR="009B6C26" w:rsidRPr="009B6C26">
        <w:rPr>
          <w:rFonts w:ascii="Arial" w:hAnsi="Arial"/>
          <w:sz w:val="24"/>
          <w:lang w:val="fr-FR"/>
        </w:rPr>
        <w:t xml:space="preserve"> </w:t>
      </w:r>
      <w:r w:rsidR="00D168AB">
        <w:rPr>
          <w:rFonts w:ascii="Arial" w:hAnsi="Arial"/>
          <w:sz w:val="24"/>
          <w:lang w:val="fr-FR"/>
        </w:rPr>
        <w:t>sur plusieurs</w:t>
      </w:r>
      <w:r w:rsidR="009B6C26" w:rsidRPr="009B6C26">
        <w:rPr>
          <w:rFonts w:ascii="Arial" w:hAnsi="Arial"/>
          <w:sz w:val="24"/>
          <w:lang w:val="fr-FR"/>
        </w:rPr>
        <w:t xml:space="preserve"> étage</w:t>
      </w:r>
      <w:r w:rsidR="00D168AB">
        <w:rPr>
          <w:rFonts w:ascii="Arial" w:hAnsi="Arial"/>
          <w:sz w:val="24"/>
          <w:lang w:val="fr-FR"/>
        </w:rPr>
        <w:t>s,</w:t>
      </w:r>
      <w:r w:rsidR="009B6C26" w:rsidRPr="009B6C26">
        <w:rPr>
          <w:rFonts w:ascii="Arial" w:hAnsi="Arial"/>
          <w:sz w:val="24"/>
          <w:lang w:val="fr-FR"/>
        </w:rPr>
        <w:t xml:space="preserve"> entre eux. (facturation pour 2022)</w:t>
      </w:r>
    </w:p>
    <w:p w14:paraId="71E60473" w14:textId="77777777" w:rsidR="00D168AB" w:rsidRPr="009B6C26" w:rsidRDefault="00D168AB" w:rsidP="00D168AB">
      <w:pPr>
        <w:pStyle w:val="Paragraphedeliste"/>
        <w:ind w:left="927"/>
        <w:rPr>
          <w:rFonts w:ascii="Arial" w:hAnsi="Arial"/>
          <w:sz w:val="24"/>
          <w:lang w:val="fr-FR"/>
        </w:rPr>
      </w:pPr>
    </w:p>
    <w:p w14:paraId="05778E8E" w14:textId="77777777" w:rsidR="00EC6D31" w:rsidRPr="00976620" w:rsidRDefault="00EC6D31" w:rsidP="00EC6D31">
      <w:pPr>
        <w:pStyle w:val="Paragraphedeliste"/>
        <w:rPr>
          <w:rFonts w:ascii="Arial" w:hAnsi="Arial"/>
          <w:sz w:val="24"/>
        </w:rPr>
      </w:pPr>
    </w:p>
    <w:bookmarkEnd w:id="5"/>
    <w:p w14:paraId="56A4A118" w14:textId="77777777" w:rsidR="00EC6D31" w:rsidRPr="00FA374F" w:rsidRDefault="00EC6D31" w:rsidP="00EC6D31">
      <w:pPr>
        <w:pStyle w:val="Paragraphedeliste"/>
        <w:spacing w:after="0" w:line="240" w:lineRule="auto"/>
        <w:ind w:left="567"/>
        <w:rPr>
          <w:rFonts w:ascii="Arial" w:hAnsi="Arial"/>
          <w:b/>
          <w:bCs/>
          <w:sz w:val="24"/>
        </w:rPr>
      </w:pPr>
      <w:r w:rsidRPr="00FA374F">
        <w:rPr>
          <w:rFonts w:ascii="Arial" w:hAnsi="Arial"/>
          <w:b/>
          <w:bCs/>
          <w:sz w:val="24"/>
        </w:rPr>
        <w:lastRenderedPageBreak/>
        <w:t xml:space="preserve">Aménagement de notre </w:t>
      </w:r>
      <w:r>
        <w:rPr>
          <w:rFonts w:ascii="Arial" w:hAnsi="Arial"/>
          <w:b/>
          <w:bCs/>
          <w:sz w:val="24"/>
        </w:rPr>
        <w:t>siège social</w:t>
      </w:r>
      <w:r w:rsidRPr="00FA374F">
        <w:rPr>
          <w:rFonts w:ascii="Arial" w:hAnsi="Arial"/>
          <w:b/>
          <w:bCs/>
          <w:sz w:val="24"/>
        </w:rPr>
        <w:t xml:space="preserve"> </w:t>
      </w:r>
      <w:r>
        <w:rPr>
          <w:rFonts w:ascii="Arial" w:hAnsi="Arial"/>
          <w:b/>
          <w:bCs/>
          <w:sz w:val="24"/>
        </w:rPr>
        <w:t>à</w:t>
      </w:r>
      <w:r w:rsidRPr="00FA374F">
        <w:rPr>
          <w:rFonts w:ascii="Arial" w:hAnsi="Arial"/>
          <w:b/>
          <w:bCs/>
          <w:sz w:val="24"/>
        </w:rPr>
        <w:t xml:space="preserve"> Montignies-sur-Sambre :</w:t>
      </w:r>
    </w:p>
    <w:p w14:paraId="04C508D0" w14:textId="77777777" w:rsidR="00EC6D31" w:rsidRPr="007F258B" w:rsidRDefault="00EC6D31" w:rsidP="00EC6D31">
      <w:pPr>
        <w:spacing w:after="0" w:line="240" w:lineRule="auto"/>
        <w:ind w:left="0" w:right="-286"/>
        <w:rPr>
          <w:rFonts w:ascii="Arial" w:hAnsi="Arial"/>
          <w:sz w:val="24"/>
        </w:rPr>
      </w:pPr>
      <w:r w:rsidRPr="007F258B">
        <w:rPr>
          <w:rFonts w:ascii="Arial" w:hAnsi="Arial"/>
          <w:sz w:val="24"/>
        </w:rPr>
        <w:t xml:space="preserve">  </w:t>
      </w:r>
    </w:p>
    <w:p w14:paraId="559B4044" w14:textId="26EF5681" w:rsidR="008E1A9D" w:rsidRDefault="00EC6D31" w:rsidP="008E1A9D">
      <w:pPr>
        <w:pStyle w:val="Paragraphedeliste"/>
        <w:numPr>
          <w:ilvl w:val="0"/>
          <w:numId w:val="7"/>
        </w:numPr>
        <w:ind w:left="567" w:firstLine="0"/>
        <w:rPr>
          <w:rFonts w:ascii="Arial" w:hAnsi="Arial"/>
          <w:sz w:val="24"/>
        </w:rPr>
      </w:pPr>
      <w:r w:rsidRPr="008E1A9D">
        <w:rPr>
          <w:rFonts w:ascii="Arial" w:hAnsi="Arial"/>
          <w:sz w:val="24"/>
        </w:rPr>
        <w:t xml:space="preserve">   </w:t>
      </w:r>
      <w:r w:rsidR="008E1A9D" w:rsidRPr="008E1A9D">
        <w:rPr>
          <w:rFonts w:ascii="Arial" w:hAnsi="Arial"/>
          <w:sz w:val="24"/>
        </w:rPr>
        <w:t>En 2020, nous avions mené notre campagne de dons en collaboration avec Cap 48 qui s’engageait à augmenter de 40% le montant récolté. Parallèlement, nous avions introduit</w:t>
      </w:r>
      <w:r w:rsidR="008E1A9D">
        <w:rPr>
          <w:rFonts w:ascii="Arial" w:hAnsi="Arial"/>
          <w:sz w:val="24"/>
        </w:rPr>
        <w:t xml:space="preserve"> une demande de subside pour l’aménagement des deux étages de notre </w:t>
      </w:r>
      <w:r w:rsidR="002B77B8">
        <w:rPr>
          <w:rFonts w:ascii="Arial" w:hAnsi="Arial"/>
          <w:sz w:val="24"/>
        </w:rPr>
        <w:t>nouveau centre de formation à Montignies-sur-Sambre. Notre projet a été accepté pour un montant de 50.000,00 € et intègre la récolte de dons de 2020.</w:t>
      </w:r>
    </w:p>
    <w:p w14:paraId="46D65E51" w14:textId="77777777" w:rsidR="002A3018" w:rsidRDefault="002A3018" w:rsidP="002A3018">
      <w:pPr>
        <w:pStyle w:val="Paragraphedeliste"/>
        <w:ind w:left="567"/>
        <w:rPr>
          <w:rFonts w:ascii="Arial" w:hAnsi="Arial"/>
          <w:sz w:val="24"/>
        </w:rPr>
      </w:pPr>
    </w:p>
    <w:p w14:paraId="2E30F337" w14:textId="4308DDE4" w:rsidR="002A3018" w:rsidRDefault="002A3018" w:rsidP="008E1A9D">
      <w:pPr>
        <w:pStyle w:val="Paragraphedeliste"/>
        <w:numPr>
          <w:ilvl w:val="0"/>
          <w:numId w:val="7"/>
        </w:numPr>
        <w:ind w:left="567" w:firstLine="0"/>
        <w:rPr>
          <w:rFonts w:ascii="Arial" w:hAnsi="Arial"/>
          <w:sz w:val="24"/>
        </w:rPr>
      </w:pPr>
      <w:r>
        <w:rPr>
          <w:rFonts w:ascii="Arial" w:hAnsi="Arial"/>
          <w:sz w:val="24"/>
        </w:rPr>
        <w:t xml:space="preserve">  Le Foyer des Amies nous a octroyé un montant de 900,00 €…</w:t>
      </w:r>
    </w:p>
    <w:p w14:paraId="37F8D1E6" w14:textId="77777777" w:rsidR="002A3018" w:rsidRPr="002A3018" w:rsidRDefault="002A3018" w:rsidP="002A3018">
      <w:pPr>
        <w:pStyle w:val="Paragraphedeliste"/>
        <w:rPr>
          <w:rFonts w:ascii="Arial" w:hAnsi="Arial"/>
          <w:sz w:val="24"/>
        </w:rPr>
      </w:pPr>
    </w:p>
    <w:p w14:paraId="1527EE97" w14:textId="656814FC" w:rsidR="002A3018" w:rsidRPr="008E1A9D" w:rsidRDefault="002A3018" w:rsidP="008E1A9D">
      <w:pPr>
        <w:pStyle w:val="Paragraphedeliste"/>
        <w:numPr>
          <w:ilvl w:val="0"/>
          <w:numId w:val="7"/>
        </w:numPr>
        <w:ind w:left="567" w:firstLine="0"/>
        <w:rPr>
          <w:rFonts w:ascii="Arial" w:hAnsi="Arial"/>
          <w:sz w:val="24"/>
        </w:rPr>
      </w:pPr>
      <w:r>
        <w:rPr>
          <w:rFonts w:ascii="Arial" w:hAnsi="Arial"/>
          <w:sz w:val="24"/>
        </w:rPr>
        <w:t xml:space="preserve">  Et le </w:t>
      </w:r>
      <w:r w:rsidR="009E4577">
        <w:rPr>
          <w:rFonts w:ascii="Arial" w:hAnsi="Arial"/>
          <w:sz w:val="24"/>
        </w:rPr>
        <w:t>FIFTY</w:t>
      </w:r>
      <w:r>
        <w:rPr>
          <w:rFonts w:ascii="Arial" w:hAnsi="Arial"/>
          <w:sz w:val="24"/>
        </w:rPr>
        <w:t xml:space="preserve"> One un montant de 3.000,00 € : ces sommes </w:t>
      </w:r>
      <w:r w:rsidR="00006610">
        <w:rPr>
          <w:rFonts w:ascii="Arial" w:hAnsi="Arial"/>
          <w:sz w:val="24"/>
        </w:rPr>
        <w:t>contribueront</w:t>
      </w:r>
      <w:r>
        <w:rPr>
          <w:rFonts w:ascii="Arial" w:hAnsi="Arial"/>
          <w:sz w:val="24"/>
        </w:rPr>
        <w:t xml:space="preserve"> aux aménagements du centre.</w:t>
      </w:r>
    </w:p>
    <w:p w14:paraId="2AB39C4E" w14:textId="3FFD5B54" w:rsidR="00EC6D31" w:rsidRPr="008E1A9D" w:rsidRDefault="00EC6D31" w:rsidP="008E1A9D">
      <w:pPr>
        <w:pStyle w:val="Paragraphedeliste"/>
        <w:spacing w:after="0" w:line="240" w:lineRule="auto"/>
        <w:ind w:left="567" w:right="-286"/>
        <w:rPr>
          <w:rFonts w:ascii="Arial" w:hAnsi="Arial"/>
          <w:sz w:val="24"/>
        </w:rPr>
      </w:pPr>
    </w:p>
    <w:p w14:paraId="478035BA" w14:textId="77777777" w:rsidR="00EC6D31" w:rsidRPr="003E7180" w:rsidRDefault="00EC6D31" w:rsidP="00EC6D31">
      <w:pPr>
        <w:pStyle w:val="Paragraphedeliste"/>
        <w:spacing w:after="0" w:line="240" w:lineRule="auto"/>
        <w:ind w:left="567" w:right="-286"/>
        <w:rPr>
          <w:rFonts w:ascii="Arial" w:hAnsi="Arial"/>
          <w:b/>
          <w:bCs/>
          <w:sz w:val="24"/>
        </w:rPr>
      </w:pPr>
      <w:r w:rsidRPr="003E7180">
        <w:rPr>
          <w:rFonts w:ascii="Arial" w:hAnsi="Arial"/>
          <w:b/>
          <w:bCs/>
          <w:sz w:val="24"/>
        </w:rPr>
        <w:t>Fonctionnement</w:t>
      </w:r>
    </w:p>
    <w:p w14:paraId="1C99EECC" w14:textId="77777777" w:rsidR="00EC6D31" w:rsidRPr="00CC7E6F" w:rsidRDefault="00EC6D31" w:rsidP="00EC6D31">
      <w:pPr>
        <w:pStyle w:val="Paragraphedeliste"/>
        <w:spacing w:after="0" w:line="240" w:lineRule="auto"/>
        <w:ind w:left="567"/>
        <w:rPr>
          <w:rFonts w:ascii="Arial" w:hAnsi="Arial"/>
          <w:sz w:val="24"/>
        </w:rPr>
      </w:pPr>
    </w:p>
    <w:p w14:paraId="651831BC" w14:textId="77777777" w:rsidR="00066D53" w:rsidRDefault="00EC6D31" w:rsidP="00791297">
      <w:pPr>
        <w:numPr>
          <w:ilvl w:val="0"/>
          <w:numId w:val="7"/>
        </w:numPr>
        <w:spacing w:after="0" w:line="240" w:lineRule="auto"/>
        <w:ind w:left="567" w:firstLine="0"/>
        <w:rPr>
          <w:rFonts w:ascii="Arial" w:hAnsi="Arial"/>
          <w:sz w:val="24"/>
        </w:rPr>
      </w:pPr>
      <w:r w:rsidRPr="00066D53">
        <w:rPr>
          <w:rFonts w:ascii="Arial" w:hAnsi="Arial"/>
          <w:sz w:val="24"/>
        </w:rPr>
        <w:t xml:space="preserve">    </w:t>
      </w:r>
      <w:r w:rsidR="00066D53" w:rsidRPr="00066D53">
        <w:rPr>
          <w:rFonts w:ascii="Arial" w:hAnsi="Arial"/>
          <w:sz w:val="24"/>
        </w:rPr>
        <w:t xml:space="preserve">Nous avons récolté la somme de </w:t>
      </w:r>
      <w:r w:rsidR="00066D53" w:rsidRPr="0088541D">
        <w:rPr>
          <w:rFonts w:ascii="Arial" w:hAnsi="Arial"/>
          <w:sz w:val="24"/>
        </w:rPr>
        <w:t>1.692,50 €</w:t>
      </w:r>
      <w:r w:rsidR="00066D53" w:rsidRPr="00066D53">
        <w:rPr>
          <w:rFonts w:ascii="Arial" w:hAnsi="Arial"/>
          <w:sz w:val="24"/>
        </w:rPr>
        <w:t xml:space="preserve"> lors de l’action « Vente de pralines artisanales au profit du HVFE » </w:t>
      </w:r>
      <w:r w:rsidR="00066D53">
        <w:rPr>
          <w:rFonts w:ascii="Arial" w:hAnsi="Arial"/>
          <w:sz w:val="24"/>
        </w:rPr>
        <w:t>g</w:t>
      </w:r>
      <w:r w:rsidRPr="00066D53">
        <w:rPr>
          <w:rFonts w:ascii="Arial" w:hAnsi="Arial"/>
          <w:sz w:val="24"/>
        </w:rPr>
        <w:t>râce à la participation des stagiaires, administrateurs, membres, sympathisants et du personnel du service d’accompagnement spécifique</w:t>
      </w:r>
      <w:r w:rsidR="00066D53">
        <w:rPr>
          <w:rFonts w:ascii="Arial" w:hAnsi="Arial"/>
          <w:sz w:val="24"/>
        </w:rPr>
        <w:t>.</w:t>
      </w:r>
    </w:p>
    <w:p w14:paraId="0227983A" w14:textId="77777777" w:rsidR="00EC6D31" w:rsidRDefault="00EC6D31" w:rsidP="00EC6D31">
      <w:pPr>
        <w:spacing w:after="0" w:line="240" w:lineRule="auto"/>
        <w:rPr>
          <w:rFonts w:ascii="Arial" w:hAnsi="Arial"/>
          <w:sz w:val="24"/>
        </w:rPr>
      </w:pPr>
    </w:p>
    <w:p w14:paraId="724161B7" w14:textId="7246D0E2" w:rsidR="00EC6D31" w:rsidRPr="004A12B5" w:rsidRDefault="00EC6D31" w:rsidP="00101D42">
      <w:pPr>
        <w:pStyle w:val="Titre2"/>
      </w:pPr>
      <w:bookmarkStart w:id="6" w:name="_Toc103241615"/>
      <w:r w:rsidRPr="004A12B5">
        <w:t>Soirée de soutien annuelle</w:t>
      </w:r>
      <w:bookmarkEnd w:id="6"/>
    </w:p>
    <w:p w14:paraId="514E8B90" w14:textId="77777777" w:rsidR="00EC6D31" w:rsidRDefault="00EC6D31" w:rsidP="00EC6D31">
      <w:pPr>
        <w:spacing w:after="0" w:line="240" w:lineRule="auto"/>
        <w:ind w:left="567"/>
        <w:rPr>
          <w:rFonts w:ascii="Arial" w:hAnsi="Arial"/>
          <w:sz w:val="24"/>
        </w:rPr>
      </w:pPr>
    </w:p>
    <w:p w14:paraId="4D4CE44F" w14:textId="0CEA9DAA" w:rsidR="00EC6D31" w:rsidRDefault="004A12B5" w:rsidP="00EC6D31">
      <w:pPr>
        <w:spacing w:after="0" w:line="240" w:lineRule="auto"/>
        <w:ind w:left="567"/>
        <w:rPr>
          <w:rFonts w:ascii="Arial" w:hAnsi="Arial"/>
          <w:sz w:val="24"/>
        </w:rPr>
      </w:pPr>
      <w:r>
        <w:rPr>
          <w:rFonts w:ascii="Arial" w:hAnsi="Arial"/>
          <w:sz w:val="24"/>
        </w:rPr>
        <w:t>N</w:t>
      </w:r>
      <w:r w:rsidR="00EC6D31">
        <w:rPr>
          <w:rFonts w:ascii="Arial" w:hAnsi="Arial"/>
          <w:sz w:val="24"/>
        </w:rPr>
        <w:t xml:space="preserve">otre soirée de soutien annuelle </w:t>
      </w:r>
      <w:r>
        <w:rPr>
          <w:rFonts w:ascii="Arial" w:hAnsi="Arial"/>
          <w:sz w:val="24"/>
        </w:rPr>
        <w:t>n’</w:t>
      </w:r>
      <w:r w:rsidR="00EC6D31">
        <w:rPr>
          <w:rFonts w:ascii="Arial" w:hAnsi="Arial"/>
          <w:sz w:val="24"/>
        </w:rPr>
        <w:t xml:space="preserve">a </w:t>
      </w:r>
      <w:r>
        <w:rPr>
          <w:rFonts w:ascii="Arial" w:hAnsi="Arial"/>
          <w:sz w:val="24"/>
        </w:rPr>
        <w:t>pas eu lieu</w:t>
      </w:r>
      <w:r w:rsidR="00EC6D31">
        <w:rPr>
          <w:rFonts w:ascii="Arial" w:hAnsi="Arial"/>
          <w:sz w:val="24"/>
        </w:rPr>
        <w:t xml:space="preserve"> à cause de la COVID-19. </w:t>
      </w:r>
    </w:p>
    <w:p w14:paraId="19DF921A" w14:textId="0C20C24C" w:rsidR="00EC6D31" w:rsidRDefault="00EC6D31" w:rsidP="00EC6D31">
      <w:pPr>
        <w:spacing w:after="0" w:line="240" w:lineRule="auto"/>
        <w:ind w:left="567"/>
        <w:rPr>
          <w:rFonts w:ascii="Arial" w:hAnsi="Arial"/>
          <w:sz w:val="24"/>
        </w:rPr>
      </w:pPr>
    </w:p>
    <w:p w14:paraId="5FCA98E0" w14:textId="77777777" w:rsidR="0088541D" w:rsidRDefault="0088541D" w:rsidP="00EC6D31">
      <w:pPr>
        <w:spacing w:after="0" w:line="240" w:lineRule="auto"/>
        <w:ind w:left="567"/>
        <w:rPr>
          <w:rFonts w:ascii="Arial" w:hAnsi="Arial"/>
          <w:sz w:val="24"/>
        </w:rPr>
      </w:pPr>
    </w:p>
    <w:p w14:paraId="30F4BC66" w14:textId="77777777" w:rsidR="00EC6D31" w:rsidRPr="0011577A" w:rsidRDefault="00EC6D31" w:rsidP="00101D42">
      <w:pPr>
        <w:pStyle w:val="Titre1"/>
      </w:pPr>
      <w:bookmarkStart w:id="7" w:name="_Toc103241616"/>
      <w:r w:rsidRPr="00290539">
        <w:t>Le Service d’accompagnement</w:t>
      </w:r>
      <w:r w:rsidRPr="0011577A">
        <w:t xml:space="preserve"> spécifique en informatique adaptée pour personnes aveugles et gravement malvoyantes</w:t>
      </w:r>
      <w:bookmarkEnd w:id="7"/>
    </w:p>
    <w:p w14:paraId="37EC5D70" w14:textId="77777777" w:rsidR="00EC6D31" w:rsidRDefault="00EC6D31" w:rsidP="00EC6D31">
      <w:pPr>
        <w:tabs>
          <w:tab w:val="left" w:pos="3810"/>
        </w:tabs>
        <w:spacing w:after="0" w:line="240" w:lineRule="auto"/>
        <w:ind w:left="567"/>
        <w:rPr>
          <w:rFonts w:ascii="Arial" w:hAnsi="Arial" w:cs="Arial"/>
          <w:sz w:val="24"/>
        </w:rPr>
      </w:pPr>
    </w:p>
    <w:p w14:paraId="01C95700" w14:textId="77777777" w:rsidR="00EC6D31" w:rsidRPr="003E7180" w:rsidRDefault="00EC6D31" w:rsidP="00E653AC">
      <w:pPr>
        <w:pStyle w:val="Titre3"/>
      </w:pPr>
      <w:bookmarkStart w:id="8" w:name="_Toc103241617"/>
      <w:r w:rsidRPr="003E7180">
        <w:t xml:space="preserve">Les </w:t>
      </w:r>
      <w:r w:rsidRPr="00E653AC">
        <w:t>bénéficiaires</w:t>
      </w:r>
      <w:bookmarkEnd w:id="8"/>
    </w:p>
    <w:p w14:paraId="241B4F27" w14:textId="77777777" w:rsidR="00EC6D31" w:rsidRPr="003E7180" w:rsidRDefault="00EC6D31" w:rsidP="00EC6D31">
      <w:pPr>
        <w:spacing w:after="0" w:line="240" w:lineRule="auto"/>
        <w:ind w:left="567"/>
        <w:rPr>
          <w:rFonts w:ascii="Arial" w:hAnsi="Arial" w:cs="Arial"/>
          <w:sz w:val="24"/>
        </w:rPr>
      </w:pPr>
    </w:p>
    <w:p w14:paraId="67B45E1A" w14:textId="0CA3210A" w:rsidR="00EC6D31" w:rsidRDefault="009771F0" w:rsidP="00EC6D31">
      <w:pPr>
        <w:spacing w:after="0" w:line="240" w:lineRule="auto"/>
        <w:ind w:left="567"/>
        <w:rPr>
          <w:rFonts w:ascii="Arial" w:hAnsi="Arial" w:cs="Arial"/>
          <w:sz w:val="24"/>
        </w:rPr>
      </w:pPr>
      <w:r>
        <w:rPr>
          <w:rFonts w:ascii="Arial" w:hAnsi="Arial" w:cs="Arial"/>
          <w:sz w:val="24"/>
        </w:rPr>
        <w:t>E</w:t>
      </w:r>
      <w:r w:rsidR="00EC6D31">
        <w:rPr>
          <w:rFonts w:ascii="Arial" w:hAnsi="Arial" w:cs="Arial"/>
          <w:sz w:val="24"/>
        </w:rPr>
        <w:t xml:space="preserve">n 2020, </w:t>
      </w:r>
      <w:r w:rsidR="0026484A">
        <w:rPr>
          <w:rFonts w:ascii="Arial" w:hAnsi="Arial" w:cs="Arial"/>
          <w:sz w:val="24"/>
        </w:rPr>
        <w:t>95</w:t>
      </w:r>
      <w:r w:rsidR="00EC6D31">
        <w:rPr>
          <w:rFonts w:ascii="Arial" w:hAnsi="Arial" w:cs="Arial"/>
          <w:sz w:val="24"/>
        </w:rPr>
        <w:t xml:space="preserve"> personnes ont été accompagnées par notre service : </w:t>
      </w:r>
      <w:r w:rsidR="0026484A">
        <w:rPr>
          <w:rFonts w:ascii="Arial" w:hAnsi="Arial" w:cs="Arial"/>
          <w:sz w:val="24"/>
        </w:rPr>
        <w:t>42</w:t>
      </w:r>
      <w:r w:rsidR="00EC6D31" w:rsidRPr="003E7180">
        <w:rPr>
          <w:rFonts w:ascii="Arial" w:hAnsi="Arial" w:cs="Arial"/>
          <w:sz w:val="24"/>
        </w:rPr>
        <w:t xml:space="preserve"> personnes aveugles et </w:t>
      </w:r>
      <w:r w:rsidR="00EC6D31">
        <w:rPr>
          <w:rFonts w:ascii="Arial" w:hAnsi="Arial" w:cs="Arial"/>
          <w:sz w:val="24"/>
        </w:rPr>
        <w:t>5</w:t>
      </w:r>
      <w:r w:rsidR="00A11546">
        <w:rPr>
          <w:rFonts w:ascii="Arial" w:hAnsi="Arial" w:cs="Arial"/>
          <w:sz w:val="24"/>
        </w:rPr>
        <w:t>3</w:t>
      </w:r>
      <w:r w:rsidR="00EC6D31" w:rsidRPr="003E7180">
        <w:rPr>
          <w:rFonts w:ascii="Arial" w:hAnsi="Arial" w:cs="Arial"/>
          <w:sz w:val="24"/>
        </w:rPr>
        <w:t xml:space="preserve"> personnes malvoyantes.</w:t>
      </w:r>
    </w:p>
    <w:p w14:paraId="0D8B050F" w14:textId="77777777" w:rsidR="00EC6D31" w:rsidRPr="00E365ED" w:rsidRDefault="00EC6D31" w:rsidP="00EC6D31">
      <w:pPr>
        <w:spacing w:after="0" w:line="240" w:lineRule="auto"/>
        <w:ind w:left="567"/>
        <w:rPr>
          <w:rFonts w:ascii="Arial" w:hAnsi="Arial" w:cs="Arial"/>
          <w:sz w:val="24"/>
        </w:rPr>
      </w:pPr>
    </w:p>
    <w:p w14:paraId="294DBC5C" w14:textId="77777777" w:rsidR="00EC6D31" w:rsidRPr="00B80DDA" w:rsidRDefault="00EC6D31" w:rsidP="00E653AC">
      <w:pPr>
        <w:pStyle w:val="Titre3"/>
      </w:pPr>
      <w:bookmarkStart w:id="9" w:name="_Toc103241618"/>
      <w:r w:rsidRPr="00B80DDA">
        <w:t>L’équipe</w:t>
      </w:r>
      <w:bookmarkEnd w:id="9"/>
    </w:p>
    <w:p w14:paraId="263FD9D5" w14:textId="77777777" w:rsidR="00EC6D31" w:rsidRDefault="00EC6D31" w:rsidP="00EC6D31">
      <w:pPr>
        <w:spacing w:after="0" w:line="240" w:lineRule="auto"/>
        <w:ind w:left="567"/>
        <w:rPr>
          <w:rFonts w:ascii="Arial" w:hAnsi="Arial" w:cs="Arial"/>
          <w:sz w:val="24"/>
        </w:rPr>
      </w:pPr>
    </w:p>
    <w:p w14:paraId="7A9493FF" w14:textId="77777777" w:rsidR="00EC6D31" w:rsidRDefault="00EC6D31" w:rsidP="00EC6D31">
      <w:pPr>
        <w:spacing w:after="0" w:line="240" w:lineRule="auto"/>
        <w:ind w:left="567"/>
        <w:rPr>
          <w:rFonts w:ascii="Arial" w:hAnsi="Arial" w:cs="Arial"/>
          <w:sz w:val="24"/>
        </w:rPr>
      </w:pPr>
      <w:r>
        <w:rPr>
          <w:rFonts w:ascii="Arial" w:hAnsi="Arial" w:cs="Arial"/>
          <w:sz w:val="24"/>
        </w:rPr>
        <w:t>L’équipe du Service d’accompagnement spécifique était composée de :</w:t>
      </w:r>
    </w:p>
    <w:p w14:paraId="30FE92C0" w14:textId="77777777" w:rsidR="00EC6D31" w:rsidRDefault="00EC6D31" w:rsidP="00EC6D31">
      <w:pPr>
        <w:spacing w:after="0" w:line="240" w:lineRule="auto"/>
        <w:ind w:left="567"/>
        <w:rPr>
          <w:rFonts w:ascii="Arial" w:hAnsi="Arial" w:cs="Arial"/>
          <w:sz w:val="24"/>
        </w:rPr>
      </w:pPr>
    </w:p>
    <w:p w14:paraId="3150A5FE" w14:textId="77777777" w:rsidR="00EC6D31" w:rsidRPr="00B80DDA" w:rsidRDefault="00EC6D31" w:rsidP="00EC6D31">
      <w:pPr>
        <w:spacing w:after="0" w:line="240" w:lineRule="auto"/>
        <w:ind w:left="567"/>
        <w:rPr>
          <w:rFonts w:ascii="Arial" w:hAnsi="Arial" w:cs="Arial"/>
          <w:b/>
          <w:sz w:val="24"/>
        </w:rPr>
      </w:pPr>
      <w:r w:rsidRPr="00B80DDA">
        <w:rPr>
          <w:rFonts w:ascii="Arial" w:hAnsi="Arial" w:cs="Arial"/>
          <w:b/>
          <w:sz w:val="24"/>
        </w:rPr>
        <w:t>Travailleurs rémunérés :</w:t>
      </w:r>
    </w:p>
    <w:p w14:paraId="7DFCDDBB" w14:textId="77777777" w:rsidR="00EC6D31" w:rsidRDefault="00EC6D31" w:rsidP="00EC6D31">
      <w:pPr>
        <w:spacing w:after="0" w:line="240" w:lineRule="auto"/>
        <w:ind w:left="567"/>
        <w:rPr>
          <w:rFonts w:ascii="Arial" w:hAnsi="Arial" w:cs="Arial"/>
          <w:sz w:val="24"/>
        </w:rPr>
      </w:pPr>
    </w:p>
    <w:p w14:paraId="68D354AE" w14:textId="77777777" w:rsidR="00EC6D31" w:rsidRDefault="00EC6D31" w:rsidP="00EC6D31">
      <w:pPr>
        <w:tabs>
          <w:tab w:val="left" w:pos="1134"/>
        </w:tabs>
        <w:spacing w:after="0" w:line="240" w:lineRule="auto"/>
        <w:ind w:left="567" w:hanging="141"/>
        <w:rPr>
          <w:rFonts w:ascii="Arial" w:hAnsi="Arial" w:cs="Arial"/>
          <w:sz w:val="24"/>
        </w:rPr>
      </w:pPr>
      <w:r>
        <w:rPr>
          <w:rFonts w:ascii="Arial" w:hAnsi="Arial" w:cs="Arial"/>
          <w:sz w:val="24"/>
        </w:rPr>
        <w:t xml:space="preserve">  -     APRILE Laetitia, formatrice en informatique adaptée,</w:t>
      </w:r>
    </w:p>
    <w:p w14:paraId="0E6479E5" w14:textId="69373D85" w:rsidR="00EC6D31" w:rsidRDefault="00EC6D31" w:rsidP="00EC6D31">
      <w:pPr>
        <w:tabs>
          <w:tab w:val="left" w:pos="1134"/>
        </w:tabs>
        <w:spacing w:after="0" w:line="240" w:lineRule="auto"/>
        <w:ind w:left="567" w:hanging="141"/>
        <w:rPr>
          <w:rFonts w:ascii="Arial" w:hAnsi="Arial" w:cs="Arial"/>
          <w:sz w:val="24"/>
        </w:rPr>
      </w:pPr>
      <w:r>
        <w:rPr>
          <w:rFonts w:ascii="Arial" w:hAnsi="Arial" w:cs="Arial"/>
          <w:sz w:val="24"/>
        </w:rPr>
        <w:t xml:space="preserve">  -     ARPIGNY Delphine, formatrice en informatique adaptée, </w:t>
      </w:r>
    </w:p>
    <w:p w14:paraId="073FFCB3" w14:textId="1EC27AB8" w:rsidR="00A11546" w:rsidRDefault="00A11546" w:rsidP="00EC6D31">
      <w:pPr>
        <w:tabs>
          <w:tab w:val="left" w:pos="1134"/>
        </w:tabs>
        <w:spacing w:after="0" w:line="240" w:lineRule="auto"/>
        <w:ind w:left="567" w:hanging="141"/>
        <w:rPr>
          <w:rFonts w:ascii="Arial" w:hAnsi="Arial" w:cs="Arial"/>
          <w:sz w:val="24"/>
        </w:rPr>
      </w:pPr>
      <w:r>
        <w:rPr>
          <w:rFonts w:ascii="Arial" w:hAnsi="Arial" w:cs="Arial"/>
          <w:sz w:val="24"/>
        </w:rPr>
        <w:t xml:space="preserve">  -     BIFFARELLA Linda, employée administrative et d’accueil,</w:t>
      </w:r>
    </w:p>
    <w:p w14:paraId="3FA50222" w14:textId="77777777" w:rsidR="00EC6D31" w:rsidRDefault="00EC6D31" w:rsidP="00EC6D31">
      <w:pPr>
        <w:tabs>
          <w:tab w:val="left" w:pos="1134"/>
        </w:tabs>
        <w:spacing w:after="0" w:line="240" w:lineRule="auto"/>
        <w:ind w:left="567" w:hanging="141"/>
        <w:rPr>
          <w:rFonts w:ascii="Arial" w:hAnsi="Arial" w:cs="Arial"/>
          <w:sz w:val="24"/>
        </w:rPr>
      </w:pPr>
      <w:r>
        <w:rPr>
          <w:rFonts w:ascii="Arial" w:hAnsi="Arial" w:cs="Arial"/>
          <w:sz w:val="24"/>
        </w:rPr>
        <w:t xml:space="preserve">  -     BOUROUA Souad, directrice du Service d’accompagnement spécifique,  </w:t>
      </w:r>
    </w:p>
    <w:p w14:paraId="384FB82E" w14:textId="77777777" w:rsidR="00EC6D31" w:rsidRDefault="00EC6D31" w:rsidP="00EC6D31">
      <w:pPr>
        <w:tabs>
          <w:tab w:val="left" w:pos="1134"/>
        </w:tabs>
        <w:spacing w:after="0" w:line="240" w:lineRule="auto"/>
        <w:ind w:left="567" w:hanging="141"/>
        <w:rPr>
          <w:rFonts w:ascii="Arial" w:hAnsi="Arial" w:cs="Arial"/>
          <w:sz w:val="24"/>
        </w:rPr>
      </w:pPr>
      <w:r>
        <w:rPr>
          <w:rFonts w:ascii="Arial" w:hAnsi="Arial" w:cs="Arial"/>
          <w:sz w:val="24"/>
        </w:rPr>
        <w:t xml:space="preserve">  -     </w:t>
      </w:r>
      <w:r w:rsidRPr="004A6551">
        <w:rPr>
          <w:rFonts w:ascii="Arial" w:hAnsi="Arial" w:cs="Arial"/>
          <w:color w:val="000000" w:themeColor="text1"/>
          <w:sz w:val="24"/>
        </w:rPr>
        <w:t xml:space="preserve">JARRAY Souheila, </w:t>
      </w:r>
      <w:r>
        <w:rPr>
          <w:rFonts w:ascii="Arial" w:hAnsi="Arial" w:cs="Arial"/>
          <w:sz w:val="24"/>
        </w:rPr>
        <w:t>employée administrative et d’accueil,</w:t>
      </w:r>
    </w:p>
    <w:p w14:paraId="655990C7" w14:textId="77777777" w:rsidR="00EC6D31" w:rsidRDefault="00EC6D31" w:rsidP="00EC6D31">
      <w:pPr>
        <w:tabs>
          <w:tab w:val="left" w:pos="1134"/>
        </w:tabs>
        <w:spacing w:after="0" w:line="240" w:lineRule="auto"/>
        <w:ind w:left="567" w:hanging="141"/>
        <w:rPr>
          <w:rFonts w:ascii="Arial" w:hAnsi="Arial" w:cs="Arial"/>
          <w:sz w:val="24"/>
        </w:rPr>
      </w:pPr>
      <w:r>
        <w:rPr>
          <w:rFonts w:ascii="Arial" w:hAnsi="Arial" w:cs="Arial"/>
          <w:sz w:val="24"/>
        </w:rPr>
        <w:t xml:space="preserve">  -     DUBOIS Valérie, assistante administrative, </w:t>
      </w:r>
    </w:p>
    <w:p w14:paraId="38141ADA" w14:textId="77777777" w:rsidR="00EC6D31" w:rsidRDefault="00EC6D31" w:rsidP="00EC6D31">
      <w:pPr>
        <w:numPr>
          <w:ilvl w:val="0"/>
          <w:numId w:val="8"/>
        </w:numPr>
        <w:spacing w:after="0" w:line="240" w:lineRule="auto"/>
        <w:ind w:left="567" w:firstLine="0"/>
        <w:contextualSpacing/>
        <w:rPr>
          <w:rFonts w:ascii="Arial" w:hAnsi="Arial" w:cs="Arial"/>
          <w:sz w:val="24"/>
        </w:rPr>
      </w:pPr>
      <w:r>
        <w:rPr>
          <w:rFonts w:ascii="Arial" w:hAnsi="Arial" w:cs="Arial"/>
          <w:sz w:val="24"/>
        </w:rPr>
        <w:t xml:space="preserve">    FLORINS Franck, formateur en chef et Responsable technique,</w:t>
      </w:r>
    </w:p>
    <w:p w14:paraId="765700FF" w14:textId="25EA9CAB" w:rsidR="00EC6D31" w:rsidRDefault="00EC6D31" w:rsidP="00EC6D31">
      <w:pPr>
        <w:numPr>
          <w:ilvl w:val="0"/>
          <w:numId w:val="8"/>
        </w:numPr>
        <w:spacing w:after="0" w:line="240" w:lineRule="auto"/>
        <w:ind w:left="567" w:firstLine="0"/>
        <w:contextualSpacing/>
        <w:rPr>
          <w:rFonts w:ascii="Arial" w:hAnsi="Arial" w:cs="Arial"/>
          <w:sz w:val="24"/>
        </w:rPr>
      </w:pPr>
      <w:r>
        <w:rPr>
          <w:rFonts w:ascii="Arial" w:hAnsi="Arial" w:cs="Arial"/>
          <w:sz w:val="24"/>
        </w:rPr>
        <w:t xml:space="preserve">    PLAS Karen, formatrice en informatique adaptée,</w:t>
      </w:r>
    </w:p>
    <w:p w14:paraId="34890BF6" w14:textId="19FB6ED0" w:rsidR="00A11546" w:rsidRPr="001411C2" w:rsidRDefault="00A11546" w:rsidP="00EC6D31">
      <w:pPr>
        <w:numPr>
          <w:ilvl w:val="0"/>
          <w:numId w:val="8"/>
        </w:numPr>
        <w:spacing w:after="0" w:line="240" w:lineRule="auto"/>
        <w:ind w:left="567" w:firstLine="0"/>
        <w:contextualSpacing/>
        <w:rPr>
          <w:rFonts w:ascii="Arial" w:hAnsi="Arial" w:cs="Arial"/>
          <w:sz w:val="24"/>
        </w:rPr>
      </w:pPr>
      <w:r>
        <w:rPr>
          <w:rFonts w:ascii="Arial" w:hAnsi="Arial" w:cs="Arial"/>
          <w:sz w:val="24"/>
        </w:rPr>
        <w:lastRenderedPageBreak/>
        <w:t xml:space="preserve">    PREUD’HOMME DYLAN, employé administratif et d’accueil,</w:t>
      </w:r>
    </w:p>
    <w:p w14:paraId="02CE34BF" w14:textId="77777777" w:rsidR="00EC6D31" w:rsidRDefault="00EC6D31" w:rsidP="00EC6D31">
      <w:pPr>
        <w:numPr>
          <w:ilvl w:val="0"/>
          <w:numId w:val="8"/>
        </w:numPr>
        <w:spacing w:after="0" w:line="240" w:lineRule="auto"/>
        <w:ind w:left="567" w:firstLine="0"/>
        <w:contextualSpacing/>
        <w:rPr>
          <w:rFonts w:ascii="Arial" w:hAnsi="Arial" w:cs="Arial"/>
          <w:sz w:val="24"/>
        </w:rPr>
      </w:pPr>
      <w:r>
        <w:rPr>
          <w:rFonts w:ascii="Arial" w:hAnsi="Arial" w:cs="Arial"/>
          <w:sz w:val="24"/>
        </w:rPr>
        <w:t xml:space="preserve">    SUDOL Monika, employée administrative,</w:t>
      </w:r>
    </w:p>
    <w:p w14:paraId="55F2A19E" w14:textId="69E69A52" w:rsidR="00EC6D31" w:rsidRDefault="00EC6D31" w:rsidP="00017240">
      <w:pPr>
        <w:numPr>
          <w:ilvl w:val="1"/>
          <w:numId w:val="9"/>
        </w:numPr>
        <w:spacing w:after="0" w:line="240" w:lineRule="auto"/>
        <w:ind w:left="567" w:firstLine="0"/>
        <w:contextualSpacing/>
        <w:rPr>
          <w:rFonts w:ascii="Arial" w:hAnsi="Arial" w:cs="Arial"/>
          <w:sz w:val="24"/>
        </w:rPr>
      </w:pPr>
      <w:r w:rsidRPr="00A11546">
        <w:rPr>
          <w:rFonts w:ascii="Arial" w:hAnsi="Arial" w:cs="Arial"/>
          <w:sz w:val="24"/>
        </w:rPr>
        <w:t xml:space="preserve">    VAN DROOGENBROECK Maude, formatrice en informatique adaptée</w:t>
      </w:r>
      <w:r w:rsidR="00A11546" w:rsidRPr="00A11546">
        <w:rPr>
          <w:rFonts w:ascii="Arial" w:hAnsi="Arial" w:cs="Arial"/>
          <w:sz w:val="24"/>
        </w:rPr>
        <w:t>.</w:t>
      </w:r>
    </w:p>
    <w:p w14:paraId="21D58C8A" w14:textId="7A57BD36" w:rsidR="00A11546" w:rsidRDefault="00A11546" w:rsidP="00A11546">
      <w:pPr>
        <w:spacing w:after="0" w:line="240" w:lineRule="auto"/>
        <w:contextualSpacing/>
        <w:rPr>
          <w:rFonts w:ascii="Arial" w:hAnsi="Arial" w:cs="Arial"/>
          <w:sz w:val="24"/>
        </w:rPr>
      </w:pPr>
    </w:p>
    <w:p w14:paraId="1E46CF65" w14:textId="77777777" w:rsidR="00EC6D31" w:rsidRPr="00B80DDA" w:rsidRDefault="00EC6D31" w:rsidP="00EC6D31">
      <w:pPr>
        <w:spacing w:after="0" w:line="240" w:lineRule="auto"/>
        <w:ind w:left="567"/>
        <w:rPr>
          <w:rFonts w:ascii="Arial" w:hAnsi="Arial" w:cs="Arial"/>
          <w:b/>
          <w:sz w:val="24"/>
        </w:rPr>
      </w:pPr>
      <w:r w:rsidRPr="00B80DDA">
        <w:rPr>
          <w:rFonts w:ascii="Arial" w:hAnsi="Arial" w:cs="Arial"/>
          <w:b/>
          <w:sz w:val="24"/>
        </w:rPr>
        <w:t>Intérim :</w:t>
      </w:r>
    </w:p>
    <w:p w14:paraId="1D8F2079" w14:textId="77777777" w:rsidR="00EC6D31" w:rsidRDefault="00EC6D31" w:rsidP="00EC6D31">
      <w:pPr>
        <w:spacing w:after="0" w:line="240" w:lineRule="auto"/>
        <w:ind w:left="567"/>
        <w:rPr>
          <w:rFonts w:ascii="Arial" w:hAnsi="Arial" w:cs="Arial"/>
          <w:sz w:val="24"/>
        </w:rPr>
      </w:pPr>
    </w:p>
    <w:p w14:paraId="16DD8013" w14:textId="77777777" w:rsidR="00EC6D31" w:rsidRDefault="00EC6D31" w:rsidP="00EC6D31">
      <w:pPr>
        <w:spacing w:after="0" w:line="240" w:lineRule="auto"/>
        <w:ind w:left="567"/>
        <w:rPr>
          <w:rFonts w:ascii="Arial" w:hAnsi="Arial" w:cs="Arial"/>
          <w:sz w:val="24"/>
        </w:rPr>
      </w:pPr>
      <w:r>
        <w:rPr>
          <w:rFonts w:ascii="Arial" w:hAnsi="Arial" w:cs="Arial"/>
          <w:sz w:val="24"/>
        </w:rPr>
        <w:t>Notre collaboration avec les intérimaires de Randstad S.A. continue pour  l’entretien de nos locaux.</w:t>
      </w:r>
    </w:p>
    <w:p w14:paraId="4A8722A2" w14:textId="77777777" w:rsidR="00EC6D31" w:rsidRDefault="00EC6D31" w:rsidP="00EC6D31">
      <w:pPr>
        <w:spacing w:after="0" w:line="240" w:lineRule="auto"/>
        <w:ind w:left="567"/>
        <w:rPr>
          <w:rFonts w:ascii="Arial" w:hAnsi="Arial" w:cs="Arial"/>
          <w:sz w:val="24"/>
        </w:rPr>
      </w:pPr>
    </w:p>
    <w:p w14:paraId="3D487080" w14:textId="47B76C69" w:rsidR="00EC6D31" w:rsidRPr="00B80DDA" w:rsidRDefault="00EC6D31" w:rsidP="00EC6D31">
      <w:pPr>
        <w:spacing w:after="0" w:line="240" w:lineRule="auto"/>
        <w:ind w:left="567"/>
        <w:rPr>
          <w:rFonts w:ascii="Arial" w:hAnsi="Arial" w:cs="Arial"/>
          <w:b/>
          <w:sz w:val="24"/>
        </w:rPr>
      </w:pPr>
      <w:r w:rsidRPr="00B80DDA">
        <w:rPr>
          <w:rFonts w:ascii="Arial" w:hAnsi="Arial" w:cs="Arial"/>
          <w:b/>
          <w:sz w:val="24"/>
        </w:rPr>
        <w:t>Travailleur</w:t>
      </w:r>
      <w:r w:rsidR="005B00BC">
        <w:rPr>
          <w:rFonts w:ascii="Arial" w:hAnsi="Arial" w:cs="Arial"/>
          <w:b/>
          <w:sz w:val="24"/>
        </w:rPr>
        <w:t>s</w:t>
      </w:r>
      <w:r w:rsidRPr="00B80DDA">
        <w:rPr>
          <w:rFonts w:ascii="Arial" w:hAnsi="Arial" w:cs="Arial"/>
          <w:b/>
          <w:sz w:val="24"/>
        </w:rPr>
        <w:t xml:space="preserve"> bénévole</w:t>
      </w:r>
      <w:r w:rsidR="005B00BC">
        <w:rPr>
          <w:rFonts w:ascii="Arial" w:hAnsi="Arial" w:cs="Arial"/>
          <w:b/>
          <w:sz w:val="24"/>
        </w:rPr>
        <w:t>s</w:t>
      </w:r>
      <w:r w:rsidRPr="00B80DDA">
        <w:rPr>
          <w:rFonts w:ascii="Arial" w:hAnsi="Arial" w:cs="Arial"/>
          <w:b/>
          <w:sz w:val="24"/>
        </w:rPr>
        <w:t> :</w:t>
      </w:r>
    </w:p>
    <w:p w14:paraId="1F10BB90" w14:textId="77777777" w:rsidR="00EC6D31" w:rsidRDefault="00EC6D31" w:rsidP="00EC6D31">
      <w:pPr>
        <w:spacing w:after="0" w:line="240" w:lineRule="auto"/>
        <w:ind w:left="567"/>
        <w:rPr>
          <w:rFonts w:ascii="Arial" w:hAnsi="Arial" w:cs="Arial"/>
          <w:sz w:val="24"/>
        </w:rPr>
      </w:pPr>
    </w:p>
    <w:p w14:paraId="5FF84DB7" w14:textId="1A0A6B05" w:rsidR="00EC6D31" w:rsidRDefault="00EC6D31" w:rsidP="00EC6D31">
      <w:pPr>
        <w:spacing w:after="0" w:line="240" w:lineRule="auto"/>
        <w:ind w:left="567"/>
        <w:contextualSpacing/>
        <w:rPr>
          <w:rFonts w:ascii="Arial" w:hAnsi="Arial" w:cs="Arial"/>
          <w:sz w:val="24"/>
        </w:rPr>
      </w:pPr>
      <w:r>
        <w:rPr>
          <w:rFonts w:ascii="Arial" w:hAnsi="Arial" w:cs="Arial"/>
          <w:sz w:val="24"/>
        </w:rPr>
        <w:t xml:space="preserve">Le travail des travailleurs bénévoles a été </w:t>
      </w:r>
      <w:r w:rsidR="00A11546">
        <w:rPr>
          <w:rFonts w:ascii="Arial" w:hAnsi="Arial" w:cs="Arial"/>
          <w:sz w:val="24"/>
        </w:rPr>
        <w:t xml:space="preserve">suspendu à cause des conditions sanitaires imposées par la COVID-19. </w:t>
      </w:r>
    </w:p>
    <w:p w14:paraId="53CA4D7B" w14:textId="77777777" w:rsidR="00EC6D31" w:rsidRDefault="00EC6D31" w:rsidP="00EC6D31">
      <w:pPr>
        <w:spacing w:after="0" w:line="240" w:lineRule="auto"/>
        <w:ind w:left="567"/>
        <w:contextualSpacing/>
        <w:rPr>
          <w:rFonts w:ascii="Arial" w:hAnsi="Arial" w:cs="Arial"/>
          <w:sz w:val="24"/>
        </w:rPr>
      </w:pPr>
      <w:r>
        <w:rPr>
          <w:rFonts w:ascii="Arial" w:hAnsi="Arial" w:cs="Arial"/>
          <w:sz w:val="24"/>
        </w:rPr>
        <w:t xml:space="preserve">  </w:t>
      </w:r>
    </w:p>
    <w:p w14:paraId="130B4605" w14:textId="77777777" w:rsidR="00EC6D31" w:rsidRPr="006C0744" w:rsidRDefault="00EC6D31" w:rsidP="00E653AC">
      <w:pPr>
        <w:pStyle w:val="Titre3"/>
      </w:pPr>
      <w:bookmarkStart w:id="10" w:name="_Toc103241619"/>
      <w:r w:rsidRPr="006C0744">
        <w:t>Activités du Service d’accompagnement spécifique</w:t>
      </w:r>
      <w:bookmarkEnd w:id="10"/>
    </w:p>
    <w:p w14:paraId="3289FB98" w14:textId="77777777" w:rsidR="00EC6D31" w:rsidRDefault="00EC6D31" w:rsidP="00EC6D31">
      <w:pPr>
        <w:spacing w:after="0" w:line="240" w:lineRule="auto"/>
        <w:ind w:left="567"/>
        <w:contextualSpacing/>
        <w:rPr>
          <w:rFonts w:ascii="Arial" w:hAnsi="Arial" w:cs="Arial"/>
          <w:sz w:val="24"/>
        </w:rPr>
      </w:pPr>
    </w:p>
    <w:p w14:paraId="49F1B472" w14:textId="51AAA691" w:rsidR="00EC6D31" w:rsidRDefault="00796B77" w:rsidP="00EC6D31">
      <w:pPr>
        <w:spacing w:after="0" w:line="240" w:lineRule="auto"/>
        <w:ind w:left="567"/>
        <w:rPr>
          <w:rFonts w:ascii="Arial" w:hAnsi="Arial" w:cs="Arial"/>
          <w:sz w:val="24"/>
        </w:rPr>
      </w:pPr>
      <w:r>
        <w:rPr>
          <w:rFonts w:ascii="Arial" w:hAnsi="Arial" w:cs="Arial"/>
          <w:sz w:val="24"/>
        </w:rPr>
        <w:t>Grâce au mode de travail hybride que nous avons adopté, nos locaux</w:t>
      </w:r>
      <w:r w:rsidR="0088541D">
        <w:rPr>
          <w:rFonts w:ascii="Arial" w:hAnsi="Arial" w:cs="Arial"/>
          <w:sz w:val="24"/>
        </w:rPr>
        <w:t xml:space="preserve"> sont restés</w:t>
      </w:r>
      <w:r>
        <w:rPr>
          <w:rFonts w:ascii="Arial" w:hAnsi="Arial" w:cs="Arial"/>
          <w:sz w:val="24"/>
        </w:rPr>
        <w:t xml:space="preserve"> ouverts </w:t>
      </w:r>
      <w:r w:rsidR="00AC0DD5">
        <w:rPr>
          <w:rFonts w:ascii="Arial" w:hAnsi="Arial" w:cs="Arial"/>
          <w:sz w:val="24"/>
        </w:rPr>
        <w:t xml:space="preserve">pour les stagiaires autonomes </w:t>
      </w:r>
      <w:r>
        <w:rPr>
          <w:rFonts w:ascii="Arial" w:hAnsi="Arial" w:cs="Arial"/>
          <w:sz w:val="24"/>
        </w:rPr>
        <w:t>et p</w:t>
      </w:r>
      <w:r w:rsidR="00AC0DD5">
        <w:rPr>
          <w:rFonts w:ascii="Arial" w:hAnsi="Arial" w:cs="Arial"/>
          <w:sz w:val="24"/>
        </w:rPr>
        <w:t>our</w:t>
      </w:r>
      <w:r>
        <w:rPr>
          <w:rFonts w:ascii="Arial" w:hAnsi="Arial" w:cs="Arial"/>
          <w:sz w:val="24"/>
        </w:rPr>
        <w:t xml:space="preserve"> les formations </w:t>
      </w:r>
      <w:r w:rsidR="00AC0DD5">
        <w:rPr>
          <w:rFonts w:ascii="Arial" w:hAnsi="Arial" w:cs="Arial"/>
          <w:sz w:val="24"/>
        </w:rPr>
        <w:t>sur place. En parallèle, les formations à distance se sont poursuivies avec les stagiaires désireux de continuer ce type d’enseignement.</w:t>
      </w:r>
    </w:p>
    <w:p w14:paraId="58A45799" w14:textId="77777777" w:rsidR="00EC6D31" w:rsidRDefault="00EC6D31" w:rsidP="00EC6D31">
      <w:pPr>
        <w:spacing w:after="0" w:line="240" w:lineRule="auto"/>
        <w:ind w:left="567"/>
        <w:rPr>
          <w:rFonts w:ascii="Arial" w:hAnsi="Arial" w:cs="Arial"/>
          <w:sz w:val="24"/>
        </w:rPr>
      </w:pPr>
    </w:p>
    <w:p w14:paraId="52A64A8D" w14:textId="37A4C23B" w:rsidR="0082214B" w:rsidRDefault="00EC6D31" w:rsidP="00EC6D31">
      <w:pPr>
        <w:spacing w:after="0" w:line="240" w:lineRule="auto"/>
        <w:ind w:left="567"/>
        <w:rPr>
          <w:rFonts w:ascii="Arial" w:hAnsi="Arial" w:cs="Arial"/>
          <w:sz w:val="24"/>
        </w:rPr>
      </w:pPr>
      <w:r w:rsidRPr="008343C2">
        <w:rPr>
          <w:rFonts w:ascii="Arial" w:hAnsi="Arial" w:cs="Arial"/>
          <w:sz w:val="24"/>
        </w:rPr>
        <w:t xml:space="preserve">Les </w:t>
      </w:r>
      <w:r>
        <w:rPr>
          <w:rFonts w:ascii="Arial" w:hAnsi="Arial" w:cs="Arial"/>
          <w:sz w:val="24"/>
        </w:rPr>
        <w:t xml:space="preserve">formateurs </w:t>
      </w:r>
      <w:r w:rsidR="00AC0DD5">
        <w:rPr>
          <w:rFonts w:ascii="Arial" w:hAnsi="Arial" w:cs="Arial"/>
          <w:sz w:val="24"/>
        </w:rPr>
        <w:t>se sont à nouveau rendus au domicile des stagiaires pour le placement</w:t>
      </w:r>
      <w:r w:rsidR="0082214B">
        <w:rPr>
          <w:rFonts w:ascii="Arial" w:hAnsi="Arial" w:cs="Arial"/>
          <w:sz w:val="24"/>
        </w:rPr>
        <w:t>,</w:t>
      </w:r>
      <w:r w:rsidR="00AC0DD5">
        <w:rPr>
          <w:rFonts w:ascii="Arial" w:hAnsi="Arial" w:cs="Arial"/>
          <w:sz w:val="24"/>
        </w:rPr>
        <w:t xml:space="preserve"> le paramétrage</w:t>
      </w:r>
      <w:r w:rsidR="0082214B">
        <w:rPr>
          <w:rFonts w:ascii="Arial" w:hAnsi="Arial" w:cs="Arial"/>
          <w:sz w:val="24"/>
        </w:rPr>
        <w:t xml:space="preserve"> ou le dépannage</w:t>
      </w:r>
      <w:r w:rsidR="00AC0DD5">
        <w:rPr>
          <w:rFonts w:ascii="Arial" w:hAnsi="Arial" w:cs="Arial"/>
          <w:sz w:val="24"/>
        </w:rPr>
        <w:t xml:space="preserve"> de</w:t>
      </w:r>
      <w:r w:rsidR="0082214B">
        <w:rPr>
          <w:rFonts w:ascii="Arial" w:hAnsi="Arial" w:cs="Arial"/>
          <w:sz w:val="24"/>
        </w:rPr>
        <w:t>s différents matériels informatiques.</w:t>
      </w:r>
    </w:p>
    <w:p w14:paraId="5C4ACFA1" w14:textId="56D4498B" w:rsidR="00EC6D31" w:rsidRDefault="00EC6D31" w:rsidP="00EC6D31">
      <w:pPr>
        <w:spacing w:after="0" w:line="240" w:lineRule="auto"/>
        <w:ind w:left="567"/>
        <w:rPr>
          <w:rFonts w:ascii="Arial" w:hAnsi="Arial" w:cs="Arial"/>
          <w:sz w:val="24"/>
        </w:rPr>
      </w:pPr>
    </w:p>
    <w:p w14:paraId="18F9ECC2" w14:textId="658CB37E" w:rsidR="00EC6D31" w:rsidRDefault="0082214B" w:rsidP="00EC6D31">
      <w:pPr>
        <w:spacing w:after="0" w:line="240" w:lineRule="auto"/>
        <w:ind w:left="567"/>
        <w:rPr>
          <w:rFonts w:ascii="Arial" w:hAnsi="Arial" w:cs="Arial"/>
          <w:sz w:val="24"/>
        </w:rPr>
      </w:pPr>
      <w:r>
        <w:rPr>
          <w:rFonts w:ascii="Arial" w:hAnsi="Arial" w:cs="Arial"/>
          <w:sz w:val="24"/>
        </w:rPr>
        <w:t xml:space="preserve">Les démarches d’introduction des demandes de matériels des stagiaires auprès de l’AVIQ, ont été un peu complexifiées. </w:t>
      </w:r>
      <w:r w:rsidR="00EC6D31">
        <w:rPr>
          <w:rFonts w:ascii="Arial" w:hAnsi="Arial" w:cs="Arial"/>
          <w:sz w:val="24"/>
        </w:rPr>
        <w:t xml:space="preserve">Notre employée administrative a </w:t>
      </w:r>
      <w:r w:rsidR="009E4577">
        <w:rPr>
          <w:rFonts w:ascii="Arial" w:hAnsi="Arial" w:cs="Arial"/>
          <w:sz w:val="24"/>
        </w:rPr>
        <w:t>continué</w:t>
      </w:r>
      <w:r w:rsidR="00EC6D31">
        <w:rPr>
          <w:rFonts w:ascii="Arial" w:hAnsi="Arial" w:cs="Arial"/>
          <w:sz w:val="24"/>
        </w:rPr>
        <w:t xml:space="preserve"> à</w:t>
      </w:r>
      <w:r>
        <w:rPr>
          <w:rFonts w:ascii="Arial" w:hAnsi="Arial" w:cs="Arial"/>
          <w:sz w:val="24"/>
        </w:rPr>
        <w:t xml:space="preserve"> les</w:t>
      </w:r>
      <w:r w:rsidR="00EC6D31">
        <w:rPr>
          <w:rFonts w:ascii="Arial" w:hAnsi="Arial" w:cs="Arial"/>
          <w:sz w:val="24"/>
        </w:rPr>
        <w:t xml:space="preserve"> introduire</w:t>
      </w:r>
      <w:r>
        <w:rPr>
          <w:rFonts w:ascii="Arial" w:hAnsi="Arial" w:cs="Arial"/>
          <w:sz w:val="24"/>
        </w:rPr>
        <w:t>.</w:t>
      </w:r>
      <w:r w:rsidR="00EC6D31">
        <w:rPr>
          <w:rFonts w:ascii="Arial" w:hAnsi="Arial" w:cs="Arial"/>
          <w:sz w:val="24"/>
        </w:rPr>
        <w:t xml:space="preserve"> </w:t>
      </w:r>
    </w:p>
    <w:p w14:paraId="46FC828D" w14:textId="77777777" w:rsidR="00EC6D31" w:rsidRPr="008343C2" w:rsidRDefault="00EC6D31" w:rsidP="00EC6D31">
      <w:pPr>
        <w:spacing w:after="0" w:line="240" w:lineRule="auto"/>
        <w:ind w:left="567"/>
        <w:rPr>
          <w:rFonts w:ascii="Arial" w:hAnsi="Arial" w:cs="Arial"/>
          <w:sz w:val="24"/>
        </w:rPr>
      </w:pPr>
    </w:p>
    <w:p w14:paraId="60293E47" w14:textId="726B2BB0" w:rsidR="00EC6D31" w:rsidRDefault="00EC6D31" w:rsidP="00EC6D31">
      <w:pPr>
        <w:spacing w:after="0" w:line="240" w:lineRule="auto"/>
        <w:ind w:left="567"/>
        <w:rPr>
          <w:rFonts w:ascii="Arial" w:hAnsi="Arial" w:cs="Arial"/>
          <w:sz w:val="24"/>
        </w:rPr>
      </w:pPr>
      <w:r w:rsidRPr="008343C2">
        <w:rPr>
          <w:rFonts w:ascii="Arial" w:hAnsi="Arial" w:cs="Arial"/>
          <w:sz w:val="24"/>
        </w:rPr>
        <w:t>Le</w:t>
      </w:r>
      <w:r w:rsidR="0082214B">
        <w:rPr>
          <w:rFonts w:ascii="Arial" w:hAnsi="Arial" w:cs="Arial"/>
          <w:sz w:val="24"/>
        </w:rPr>
        <w:t>s</w:t>
      </w:r>
      <w:r w:rsidRPr="008343C2">
        <w:rPr>
          <w:rFonts w:ascii="Arial" w:hAnsi="Arial" w:cs="Arial"/>
          <w:sz w:val="24"/>
        </w:rPr>
        <w:t xml:space="preserve"> formation</w:t>
      </w:r>
      <w:r w:rsidR="0082214B">
        <w:rPr>
          <w:rFonts w:ascii="Arial" w:hAnsi="Arial" w:cs="Arial"/>
          <w:sz w:val="24"/>
        </w:rPr>
        <w:t xml:space="preserve">s </w:t>
      </w:r>
      <w:r w:rsidR="006C0744">
        <w:rPr>
          <w:rFonts w:ascii="Arial" w:hAnsi="Arial" w:cs="Arial"/>
          <w:sz w:val="24"/>
        </w:rPr>
        <w:t xml:space="preserve">du personnel </w:t>
      </w:r>
      <w:r w:rsidR="0082214B">
        <w:rPr>
          <w:rFonts w:ascii="Arial" w:hAnsi="Arial" w:cs="Arial"/>
          <w:sz w:val="24"/>
        </w:rPr>
        <w:t>ont repris</w:t>
      </w:r>
      <w:r w:rsidR="006C0744">
        <w:rPr>
          <w:rFonts w:ascii="Arial" w:hAnsi="Arial" w:cs="Arial"/>
          <w:sz w:val="24"/>
        </w:rPr>
        <w:t xml:space="preserve"> tant en présentiel qu’en visioconférence.</w:t>
      </w:r>
    </w:p>
    <w:p w14:paraId="2520E6FD" w14:textId="77777777" w:rsidR="00EC6D31" w:rsidRDefault="00EC6D31" w:rsidP="00EC6D31">
      <w:pPr>
        <w:spacing w:after="0" w:line="240" w:lineRule="auto"/>
        <w:ind w:left="567"/>
        <w:rPr>
          <w:rFonts w:ascii="Arial" w:hAnsi="Arial" w:cs="Arial"/>
          <w:sz w:val="24"/>
        </w:rPr>
      </w:pPr>
    </w:p>
    <w:p w14:paraId="107BFA76" w14:textId="77777777" w:rsidR="00EC6D31" w:rsidRPr="008343C2" w:rsidRDefault="00EC6D31" w:rsidP="00EC6D31">
      <w:pPr>
        <w:spacing w:after="0" w:line="240" w:lineRule="auto"/>
        <w:ind w:left="567"/>
        <w:rPr>
          <w:rFonts w:ascii="Arial" w:hAnsi="Arial" w:cs="Arial"/>
          <w:sz w:val="24"/>
        </w:rPr>
      </w:pPr>
    </w:p>
    <w:p w14:paraId="7F44498B" w14:textId="77777777" w:rsidR="00EC6D31" w:rsidRPr="00EC47C8" w:rsidRDefault="00EC6D31" w:rsidP="00DB1527">
      <w:pPr>
        <w:pStyle w:val="Titre1"/>
      </w:pPr>
      <w:bookmarkStart w:id="11" w:name="_Toc103241620"/>
      <w:r w:rsidRPr="00EC47C8">
        <w:t>Parc informatique</w:t>
      </w:r>
      <w:bookmarkEnd w:id="11"/>
    </w:p>
    <w:p w14:paraId="79C6610A" w14:textId="38DCE694" w:rsidR="00EC6D31" w:rsidRDefault="00EC6D31" w:rsidP="00EC6D31">
      <w:pPr>
        <w:spacing w:after="0" w:line="240" w:lineRule="auto"/>
        <w:ind w:left="567"/>
        <w:rPr>
          <w:rFonts w:ascii="Arial" w:hAnsi="Arial"/>
          <w:sz w:val="24"/>
        </w:rPr>
      </w:pPr>
    </w:p>
    <w:p w14:paraId="0D868F9D" w14:textId="17D8FDD9" w:rsidR="006C0744" w:rsidRDefault="006C0744" w:rsidP="00EC6D31">
      <w:pPr>
        <w:spacing w:after="0" w:line="240" w:lineRule="auto"/>
        <w:ind w:left="567"/>
        <w:rPr>
          <w:rFonts w:ascii="Arial" w:hAnsi="Arial"/>
          <w:sz w:val="24"/>
        </w:rPr>
      </w:pPr>
      <w:r>
        <w:rPr>
          <w:rFonts w:ascii="Arial" w:hAnsi="Arial"/>
          <w:sz w:val="24"/>
        </w:rPr>
        <w:t xml:space="preserve">Le responsable du parc informatique s’est concentré sur l’aménagement réseau de Montignies-sur-Sambre. Il veille à ce que tout soit parfaitement fonctionnel lors de notre emménagement. </w:t>
      </w:r>
    </w:p>
    <w:p w14:paraId="7A8F3250" w14:textId="24A1C412" w:rsidR="00FA495F" w:rsidRPr="008343C2" w:rsidRDefault="00FA495F" w:rsidP="00EC6D31">
      <w:pPr>
        <w:spacing w:after="0" w:line="240" w:lineRule="auto"/>
        <w:ind w:left="567"/>
        <w:rPr>
          <w:rFonts w:ascii="Arial" w:hAnsi="Arial"/>
          <w:sz w:val="24"/>
        </w:rPr>
      </w:pPr>
      <w:r>
        <w:rPr>
          <w:rFonts w:ascii="Arial" w:hAnsi="Arial"/>
          <w:sz w:val="24"/>
        </w:rPr>
        <w:t>Le parc informatique de Courcelles est à jour.</w:t>
      </w:r>
    </w:p>
    <w:p w14:paraId="3129D1BB" w14:textId="77777777" w:rsidR="00EC6D31" w:rsidRDefault="00EC6D31" w:rsidP="00EC6D31">
      <w:pPr>
        <w:spacing w:after="0" w:line="240" w:lineRule="auto"/>
        <w:ind w:left="567"/>
        <w:rPr>
          <w:rFonts w:ascii="Arial" w:hAnsi="Arial"/>
          <w:sz w:val="24"/>
        </w:rPr>
      </w:pPr>
    </w:p>
    <w:p w14:paraId="2C5FBB17" w14:textId="77777777" w:rsidR="00EC6D31" w:rsidRPr="0011577A" w:rsidRDefault="00EC6D31" w:rsidP="00DB1527">
      <w:pPr>
        <w:pStyle w:val="Titre1"/>
      </w:pPr>
      <w:bookmarkStart w:id="12" w:name="_Toc103241621"/>
      <w:r w:rsidRPr="0011577A">
        <w:t>Site Internet</w:t>
      </w:r>
      <w:bookmarkEnd w:id="12"/>
    </w:p>
    <w:p w14:paraId="6F99381F" w14:textId="77777777" w:rsidR="00EC6D31" w:rsidRDefault="00EC6D31" w:rsidP="00EC6D31">
      <w:pPr>
        <w:spacing w:after="0" w:line="240" w:lineRule="auto"/>
        <w:ind w:left="567"/>
        <w:contextualSpacing/>
        <w:rPr>
          <w:rFonts w:ascii="Arial" w:hAnsi="Arial" w:cs="Arial"/>
          <w:b/>
          <w:sz w:val="24"/>
        </w:rPr>
      </w:pPr>
    </w:p>
    <w:p w14:paraId="640AE423" w14:textId="77777777" w:rsidR="00EC6D31" w:rsidRDefault="00EC6D31" w:rsidP="00EC6D31">
      <w:pPr>
        <w:spacing w:after="0" w:line="240" w:lineRule="auto"/>
        <w:ind w:left="567" w:hanging="142"/>
        <w:contextualSpacing/>
        <w:rPr>
          <w:rFonts w:ascii="Arial" w:hAnsi="Arial" w:cs="Arial"/>
          <w:sz w:val="24"/>
        </w:rPr>
      </w:pPr>
      <w:r>
        <w:rPr>
          <w:rFonts w:ascii="Arial" w:hAnsi="Arial" w:cs="Arial"/>
          <w:sz w:val="24"/>
        </w:rPr>
        <w:t xml:space="preserve">  Notre site Internet entièrement accessible aux personnes aveugles et malvoyantes ainsi qu’à tout public continue à être régulièrement mis à jour. Nos activités ainsi que des informations </w:t>
      </w:r>
      <w:r w:rsidRPr="00E365ED">
        <w:rPr>
          <w:rFonts w:ascii="Arial" w:hAnsi="Arial" w:cs="Arial"/>
          <w:sz w:val="24"/>
        </w:rPr>
        <w:t>en rapport avec le handicap visuel y sont détaillées.</w:t>
      </w:r>
    </w:p>
    <w:p w14:paraId="10DEFBB1" w14:textId="77777777" w:rsidR="00EC6D31" w:rsidRDefault="00EC6D31" w:rsidP="00EC6D31">
      <w:pPr>
        <w:spacing w:after="0" w:line="240" w:lineRule="auto"/>
        <w:ind w:left="567"/>
        <w:rPr>
          <w:rFonts w:ascii="Arial" w:hAnsi="Arial"/>
          <w:sz w:val="24"/>
        </w:rPr>
      </w:pPr>
    </w:p>
    <w:p w14:paraId="556A7B22" w14:textId="77777777" w:rsidR="00EC6D31" w:rsidRPr="0011577A" w:rsidRDefault="00EC6D31" w:rsidP="00DB1527">
      <w:pPr>
        <w:pStyle w:val="Titre1"/>
      </w:pPr>
      <w:bookmarkStart w:id="13" w:name="_Toc103241622"/>
      <w:r w:rsidRPr="0011577A">
        <w:t>Page Facebook</w:t>
      </w:r>
      <w:bookmarkEnd w:id="13"/>
      <w:r w:rsidRPr="0011577A">
        <w:t xml:space="preserve"> </w:t>
      </w:r>
    </w:p>
    <w:p w14:paraId="7102AC47" w14:textId="77777777" w:rsidR="00EC6D31" w:rsidRPr="00E96D20" w:rsidRDefault="00EC6D31" w:rsidP="00EC6D31">
      <w:pPr>
        <w:spacing w:after="0" w:line="240" w:lineRule="auto"/>
        <w:ind w:left="567"/>
        <w:contextualSpacing/>
        <w:rPr>
          <w:rFonts w:ascii="Arial" w:hAnsi="Arial"/>
          <w:sz w:val="24"/>
        </w:rPr>
      </w:pPr>
    </w:p>
    <w:p w14:paraId="0E981356" w14:textId="6CEBA1CE" w:rsidR="00EC6D31" w:rsidRDefault="00EC6D31" w:rsidP="00EC6D31">
      <w:pPr>
        <w:spacing w:after="0" w:line="240" w:lineRule="auto"/>
        <w:ind w:left="567"/>
        <w:rPr>
          <w:rFonts w:ascii="Arial" w:hAnsi="Arial"/>
          <w:sz w:val="24"/>
        </w:rPr>
      </w:pPr>
      <w:r>
        <w:rPr>
          <w:rFonts w:ascii="Arial" w:hAnsi="Arial"/>
          <w:sz w:val="24"/>
        </w:rPr>
        <w:t>La page Facebook de notre Association est mise à jour régulièrement dans le but de partager l’actualité du HVFE.</w:t>
      </w:r>
    </w:p>
    <w:p w14:paraId="26AB4FAD" w14:textId="151C72CC" w:rsidR="00FA495F" w:rsidRDefault="00FA495F" w:rsidP="00EC6D31">
      <w:pPr>
        <w:spacing w:after="0" w:line="240" w:lineRule="auto"/>
        <w:ind w:left="567"/>
        <w:rPr>
          <w:rFonts w:ascii="Arial" w:hAnsi="Arial"/>
          <w:sz w:val="24"/>
        </w:rPr>
      </w:pPr>
    </w:p>
    <w:p w14:paraId="28AFC74F" w14:textId="77777777" w:rsidR="00EC6D31" w:rsidRPr="0011577A" w:rsidRDefault="00EC6D31" w:rsidP="00DB1527">
      <w:pPr>
        <w:pStyle w:val="Titre1"/>
      </w:pPr>
      <w:bookmarkStart w:id="14" w:name="_Toc103241623"/>
      <w:r w:rsidRPr="0011577A">
        <w:t>News</w:t>
      </w:r>
      <w:bookmarkEnd w:id="14"/>
    </w:p>
    <w:p w14:paraId="7A7DF53E" w14:textId="77777777" w:rsidR="00EC6D31" w:rsidRDefault="00EC6D31" w:rsidP="00EC6D31">
      <w:pPr>
        <w:spacing w:after="0" w:line="240" w:lineRule="auto"/>
        <w:ind w:left="567"/>
        <w:rPr>
          <w:rFonts w:ascii="Arial" w:hAnsi="Arial" w:cs="Arial"/>
          <w:sz w:val="24"/>
        </w:rPr>
      </w:pPr>
    </w:p>
    <w:p w14:paraId="4D3639AB" w14:textId="77777777" w:rsidR="00EC6D31" w:rsidRDefault="00EC6D31" w:rsidP="00EC6D31">
      <w:pPr>
        <w:spacing w:after="0" w:line="240" w:lineRule="auto"/>
        <w:ind w:left="567"/>
        <w:rPr>
          <w:rFonts w:ascii="Arial" w:hAnsi="Arial" w:cs="Arial"/>
          <w:sz w:val="24"/>
        </w:rPr>
      </w:pPr>
      <w:r>
        <w:rPr>
          <w:rFonts w:ascii="Arial" w:hAnsi="Arial" w:cs="Arial"/>
          <w:sz w:val="24"/>
        </w:rPr>
        <w:t>Notre revue trimestrielle « News » informe notre public (spécialistes du handicap visuel, associations et structures typhlophiles, personnes handicapées de la vue, stagiaires et anciens stagiaires, donateurs, administrations, pouvoirs publics…) de l’actualité informatique, des particularités des déficiences visuelles, des activités de notre Association et de sa philosophie.</w:t>
      </w:r>
    </w:p>
    <w:p w14:paraId="344F2F90" w14:textId="77777777" w:rsidR="00EC6D31" w:rsidRDefault="00EC6D31" w:rsidP="00EC6D31">
      <w:pPr>
        <w:spacing w:after="0" w:line="240" w:lineRule="auto"/>
        <w:ind w:left="567"/>
        <w:rPr>
          <w:rFonts w:ascii="Arial" w:hAnsi="Arial" w:cs="Arial"/>
          <w:sz w:val="24"/>
        </w:rPr>
      </w:pPr>
    </w:p>
    <w:p w14:paraId="5CE06401" w14:textId="77777777" w:rsidR="00EC6D31" w:rsidRDefault="00EC6D31" w:rsidP="00EC6D31">
      <w:pPr>
        <w:spacing w:after="0" w:line="240" w:lineRule="auto"/>
        <w:ind w:left="567"/>
        <w:rPr>
          <w:rFonts w:ascii="Arial" w:hAnsi="Arial" w:cs="Arial"/>
          <w:sz w:val="24"/>
        </w:rPr>
      </w:pPr>
      <w:r>
        <w:rPr>
          <w:rFonts w:ascii="Arial" w:hAnsi="Arial" w:cs="Arial"/>
          <w:sz w:val="24"/>
        </w:rPr>
        <w:t>La rubrique : « Au cœur du HVFE » reste à la disposition des formateurs, stagiaires, administrateurs ou toutes personnes qui désireraient communiquer une information, leur parcours, une expérience, etc.</w:t>
      </w:r>
    </w:p>
    <w:p w14:paraId="27695926" w14:textId="77777777" w:rsidR="00EC6D31" w:rsidRDefault="00EC6D31" w:rsidP="00EC6D31">
      <w:pPr>
        <w:spacing w:after="0" w:line="240" w:lineRule="auto"/>
        <w:ind w:left="851"/>
        <w:rPr>
          <w:rFonts w:ascii="Arial" w:hAnsi="Arial" w:cs="Arial"/>
          <w:sz w:val="24"/>
        </w:rPr>
      </w:pPr>
    </w:p>
    <w:p w14:paraId="0F8DD808" w14:textId="77777777" w:rsidR="00EC6D31" w:rsidRDefault="00EC6D31" w:rsidP="00EC6D31">
      <w:pPr>
        <w:spacing w:after="0" w:line="240" w:lineRule="auto"/>
        <w:ind w:left="567"/>
        <w:rPr>
          <w:rFonts w:ascii="Arial" w:hAnsi="Arial" w:cs="Arial"/>
          <w:sz w:val="24"/>
        </w:rPr>
      </w:pPr>
      <w:r>
        <w:rPr>
          <w:rFonts w:ascii="Arial" w:hAnsi="Arial" w:cs="Arial"/>
          <w:sz w:val="24"/>
        </w:rPr>
        <w:t>La publication sous différents supports (en caractères ordinaires, en caractères agrandis, par mail, en braille et en audio) connaît toujours le même succès auprès de nombreux lecteurs.</w:t>
      </w:r>
    </w:p>
    <w:p w14:paraId="4FA55A7C" w14:textId="77777777" w:rsidR="00EC6D31" w:rsidRDefault="00EC6D31" w:rsidP="00EC6D31">
      <w:pPr>
        <w:spacing w:after="0" w:line="240" w:lineRule="auto"/>
        <w:ind w:left="851"/>
        <w:rPr>
          <w:rFonts w:ascii="Arial" w:hAnsi="Arial" w:cs="Arial"/>
          <w:sz w:val="24"/>
        </w:rPr>
      </w:pPr>
    </w:p>
    <w:p w14:paraId="158D2E00" w14:textId="213C3B71" w:rsidR="00EC6D31" w:rsidRPr="0011577A" w:rsidRDefault="00EC6D31" w:rsidP="00DB1527">
      <w:pPr>
        <w:pStyle w:val="Titre1"/>
      </w:pPr>
      <w:bookmarkStart w:id="15" w:name="_Toc103241624"/>
      <w:r w:rsidRPr="0011577A">
        <w:t>En projet pour 202</w:t>
      </w:r>
      <w:r w:rsidR="00FA495F">
        <w:t>2</w:t>
      </w:r>
      <w:bookmarkEnd w:id="15"/>
    </w:p>
    <w:p w14:paraId="642A7F81" w14:textId="77777777" w:rsidR="00EC6D31" w:rsidRDefault="00EC6D31" w:rsidP="00EC6D31">
      <w:pPr>
        <w:spacing w:after="0" w:line="240" w:lineRule="auto"/>
        <w:ind w:left="851"/>
        <w:rPr>
          <w:rFonts w:ascii="Arial" w:hAnsi="Arial"/>
          <w:sz w:val="24"/>
        </w:rPr>
      </w:pPr>
    </w:p>
    <w:p w14:paraId="4D6A58F8" w14:textId="7518AD03" w:rsidR="00EC6D31" w:rsidRDefault="00EC6D31" w:rsidP="00EC6D31">
      <w:pPr>
        <w:spacing w:after="0" w:line="240" w:lineRule="auto"/>
        <w:ind w:left="567"/>
        <w:rPr>
          <w:rFonts w:ascii="Arial" w:hAnsi="Arial"/>
          <w:sz w:val="24"/>
        </w:rPr>
      </w:pPr>
      <w:r>
        <w:rPr>
          <w:rFonts w:ascii="Arial" w:hAnsi="Arial"/>
          <w:sz w:val="24"/>
        </w:rPr>
        <w:t xml:space="preserve">-     Concernant le projet d’aménagement de nos locaux à Montignies-sur-Sambre : </w:t>
      </w:r>
      <w:r w:rsidR="00FA495F">
        <w:rPr>
          <w:rFonts w:ascii="Arial" w:hAnsi="Arial"/>
          <w:sz w:val="24"/>
        </w:rPr>
        <w:t>les fondations, mécènes, services clubs et donateurs ont été nombreux à soutenir notre projet. C’est pourquoi, nous disposons</w:t>
      </w:r>
      <w:r w:rsidR="002A3018">
        <w:rPr>
          <w:rFonts w:ascii="Arial" w:hAnsi="Arial"/>
          <w:sz w:val="24"/>
        </w:rPr>
        <w:t xml:space="preserve"> à présent, des fonds nécessaires à </w:t>
      </w:r>
      <w:r w:rsidR="002A3018" w:rsidRPr="00006610">
        <w:rPr>
          <w:rFonts w:ascii="Arial" w:hAnsi="Arial"/>
          <w:sz w:val="24"/>
        </w:rPr>
        <w:t>l’aménagement</w:t>
      </w:r>
      <w:r w:rsidR="002A3018">
        <w:rPr>
          <w:rFonts w:ascii="Arial" w:hAnsi="Arial"/>
          <w:sz w:val="24"/>
        </w:rPr>
        <w:t xml:space="preserve"> </w:t>
      </w:r>
      <w:r w:rsidR="00006610">
        <w:rPr>
          <w:rFonts w:ascii="Arial" w:hAnsi="Arial"/>
          <w:sz w:val="24"/>
        </w:rPr>
        <w:t>intérieur des étages. Nous devons, néanmoins, encore financer une partie de l’aménagement informatique et réseau. Le déménagement doit être clôturé pour le 31 août 20</w:t>
      </w:r>
      <w:r w:rsidR="00A71D3E">
        <w:rPr>
          <w:rFonts w:ascii="Arial" w:hAnsi="Arial"/>
          <w:sz w:val="24"/>
        </w:rPr>
        <w:t xml:space="preserve">22 : nous devrons suspendre les formations lors de celui-ci.  Les date et durée de cette période ne sont pas encore définies. </w:t>
      </w:r>
    </w:p>
    <w:p w14:paraId="03E40B86" w14:textId="77777777" w:rsidR="00EC6D31" w:rsidRDefault="00EC6D31" w:rsidP="00EC6D31">
      <w:pPr>
        <w:spacing w:after="0" w:line="240" w:lineRule="auto"/>
        <w:ind w:left="567"/>
        <w:rPr>
          <w:rFonts w:ascii="Arial" w:hAnsi="Arial"/>
          <w:sz w:val="24"/>
        </w:rPr>
      </w:pPr>
    </w:p>
    <w:p w14:paraId="5E9AB698" w14:textId="5FE8D609" w:rsidR="00EC6D31" w:rsidRDefault="00EC6D31" w:rsidP="00EC6D31">
      <w:pPr>
        <w:spacing w:after="0" w:line="240" w:lineRule="auto"/>
        <w:ind w:left="567"/>
        <w:rPr>
          <w:rFonts w:ascii="Arial" w:hAnsi="Arial"/>
          <w:sz w:val="24"/>
        </w:rPr>
      </w:pPr>
      <w:r w:rsidRPr="00194303">
        <w:rPr>
          <w:rFonts w:ascii="Arial" w:hAnsi="Arial"/>
          <w:sz w:val="24"/>
        </w:rPr>
        <w:t>-</w:t>
      </w:r>
      <w:r>
        <w:rPr>
          <w:rFonts w:ascii="Arial" w:hAnsi="Arial"/>
          <w:sz w:val="24"/>
        </w:rPr>
        <w:t xml:space="preserve">     </w:t>
      </w:r>
      <w:r w:rsidR="006E1CC2">
        <w:rPr>
          <w:rFonts w:ascii="Arial" w:hAnsi="Arial"/>
          <w:sz w:val="24"/>
        </w:rPr>
        <w:t>La soirée de soutien es</w:t>
      </w:r>
      <w:r w:rsidR="00F428D7">
        <w:rPr>
          <w:rFonts w:ascii="Arial" w:hAnsi="Arial"/>
          <w:sz w:val="24"/>
        </w:rPr>
        <w:t>t prévue le samedi 29 octobre</w:t>
      </w:r>
      <w:r>
        <w:rPr>
          <w:rFonts w:ascii="Arial" w:hAnsi="Arial"/>
          <w:sz w:val="24"/>
        </w:rPr>
        <w:t>.</w:t>
      </w:r>
    </w:p>
    <w:p w14:paraId="705BD7C8" w14:textId="77777777" w:rsidR="00EC6D31" w:rsidRDefault="00EC6D31" w:rsidP="00EC6D31">
      <w:pPr>
        <w:spacing w:after="0" w:line="240" w:lineRule="auto"/>
        <w:ind w:left="567"/>
        <w:rPr>
          <w:rFonts w:ascii="Arial" w:hAnsi="Arial"/>
          <w:sz w:val="24"/>
        </w:rPr>
      </w:pPr>
    </w:p>
    <w:p w14:paraId="0E720972" w14:textId="77777777" w:rsidR="00EC6D31" w:rsidRPr="00752BC9" w:rsidRDefault="00EC6D31" w:rsidP="00EC6D31">
      <w:pPr>
        <w:spacing w:after="0" w:line="240" w:lineRule="auto"/>
        <w:ind w:hanging="567"/>
        <w:rPr>
          <w:rFonts w:ascii="Arial" w:hAnsi="Arial"/>
          <w:sz w:val="24"/>
        </w:rPr>
      </w:pPr>
      <w:r w:rsidRPr="00752BC9">
        <w:rPr>
          <w:rFonts w:ascii="Arial" w:hAnsi="Arial"/>
          <w:sz w:val="24"/>
        </w:rPr>
        <w:t>-</w:t>
      </w:r>
      <w:r>
        <w:rPr>
          <w:rFonts w:ascii="Arial" w:hAnsi="Arial"/>
          <w:sz w:val="24"/>
        </w:rPr>
        <w:t xml:space="preserve">      La récolte de dons annuelle débutera autour du 15 octobre.</w:t>
      </w:r>
    </w:p>
    <w:p w14:paraId="47E12292" w14:textId="77777777" w:rsidR="00EC6D31" w:rsidRPr="00C273F9" w:rsidRDefault="00EC6D31" w:rsidP="00EC6D31">
      <w:pPr>
        <w:spacing w:after="0" w:line="240" w:lineRule="auto"/>
        <w:ind w:left="567"/>
        <w:contextualSpacing/>
        <w:rPr>
          <w:rFonts w:ascii="Arial" w:hAnsi="Arial"/>
          <w:sz w:val="24"/>
        </w:rPr>
      </w:pPr>
    </w:p>
    <w:p w14:paraId="22F811CF" w14:textId="77777777" w:rsidR="00EC6D31" w:rsidRDefault="00EC6D31" w:rsidP="00EC6D31">
      <w:pPr>
        <w:numPr>
          <w:ilvl w:val="0"/>
          <w:numId w:val="8"/>
        </w:numPr>
        <w:spacing w:after="0" w:line="240" w:lineRule="auto"/>
        <w:ind w:left="567" w:firstLine="0"/>
        <w:contextualSpacing/>
        <w:rPr>
          <w:rFonts w:ascii="Arial" w:hAnsi="Arial"/>
          <w:sz w:val="24"/>
        </w:rPr>
      </w:pPr>
      <w:r>
        <w:rPr>
          <w:rFonts w:ascii="Arial" w:hAnsi="Arial"/>
          <w:sz w:val="24"/>
        </w:rPr>
        <w:t xml:space="preserve">     L’action « Vente de pralines artisanales pour les fêtes de fin d’année » devrait être lancée à la mi-novembre.</w:t>
      </w:r>
    </w:p>
    <w:p w14:paraId="21CFF2B7" w14:textId="77777777" w:rsidR="00EC6D31" w:rsidRDefault="00EC6D31" w:rsidP="00EC6D31">
      <w:pPr>
        <w:tabs>
          <w:tab w:val="left" w:pos="851"/>
        </w:tabs>
        <w:spacing w:after="0" w:line="240" w:lineRule="auto"/>
        <w:ind w:left="567"/>
        <w:contextualSpacing/>
        <w:rPr>
          <w:rFonts w:ascii="Arial" w:hAnsi="Arial"/>
          <w:sz w:val="24"/>
        </w:rPr>
      </w:pPr>
    </w:p>
    <w:p w14:paraId="419F1904" w14:textId="70C46431" w:rsidR="00EC6D31" w:rsidRPr="0011577A" w:rsidRDefault="00EC6D31" w:rsidP="00EC6D31">
      <w:pPr>
        <w:numPr>
          <w:ilvl w:val="0"/>
          <w:numId w:val="8"/>
        </w:numPr>
        <w:tabs>
          <w:tab w:val="left" w:pos="851"/>
        </w:tabs>
        <w:spacing w:after="0" w:line="240" w:lineRule="auto"/>
        <w:ind w:left="567" w:firstLine="0"/>
        <w:contextualSpacing/>
        <w:rPr>
          <w:rFonts w:ascii="Arial" w:hAnsi="Arial"/>
          <w:sz w:val="24"/>
        </w:rPr>
      </w:pPr>
      <w:r>
        <w:rPr>
          <w:rFonts w:ascii="Arial" w:hAnsi="Arial"/>
          <w:sz w:val="24"/>
        </w:rPr>
        <w:t xml:space="preserve">  </w:t>
      </w:r>
      <w:r w:rsidRPr="0011577A">
        <w:rPr>
          <w:rFonts w:ascii="Arial" w:hAnsi="Arial"/>
          <w:sz w:val="24"/>
        </w:rPr>
        <w:t>Et notre programme de formation modulaire sera adapté en fonction des demandes</w:t>
      </w:r>
      <w:r w:rsidR="00F428D7">
        <w:rPr>
          <w:rFonts w:ascii="Arial" w:hAnsi="Arial"/>
          <w:sz w:val="24"/>
        </w:rPr>
        <w:t xml:space="preserve"> et</w:t>
      </w:r>
      <w:r w:rsidRPr="0011577A">
        <w:rPr>
          <w:rFonts w:ascii="Arial" w:hAnsi="Arial"/>
          <w:sz w:val="24"/>
        </w:rPr>
        <w:t xml:space="preserve"> de l’actualité</w:t>
      </w:r>
      <w:r w:rsidR="00F428D7">
        <w:rPr>
          <w:rFonts w:ascii="Arial" w:hAnsi="Arial"/>
          <w:sz w:val="24"/>
        </w:rPr>
        <w:t xml:space="preserve"> des aides techniques adaptées aux diverses déficiences visuelles</w:t>
      </w:r>
      <w:r w:rsidRPr="0011577A">
        <w:rPr>
          <w:rFonts w:ascii="Arial" w:hAnsi="Arial"/>
          <w:sz w:val="24"/>
        </w:rPr>
        <w:t>.</w:t>
      </w:r>
    </w:p>
    <w:p w14:paraId="0F8F93AF" w14:textId="77777777" w:rsidR="00EC6D31" w:rsidRPr="0011577A" w:rsidRDefault="00EC6D31" w:rsidP="00EC6D31">
      <w:pPr>
        <w:spacing w:after="0" w:line="240" w:lineRule="auto"/>
        <w:ind w:left="1004"/>
        <w:contextualSpacing/>
        <w:rPr>
          <w:rFonts w:ascii="Arial" w:hAnsi="Arial"/>
          <w:sz w:val="24"/>
        </w:rPr>
      </w:pPr>
    </w:p>
    <w:p w14:paraId="12216343" w14:textId="77777777" w:rsidR="00EC6D31" w:rsidRPr="0011577A" w:rsidRDefault="00EC6D31" w:rsidP="00DB1527">
      <w:pPr>
        <w:pStyle w:val="Titre1"/>
      </w:pPr>
      <w:bookmarkStart w:id="16" w:name="_Toc103241625"/>
      <w:r w:rsidRPr="0011577A">
        <w:t>Conclusion</w:t>
      </w:r>
      <w:bookmarkEnd w:id="16"/>
    </w:p>
    <w:p w14:paraId="25E9CE25" w14:textId="77777777" w:rsidR="00EC6D31" w:rsidRPr="0011577A" w:rsidRDefault="00EC6D31" w:rsidP="00EC6D31">
      <w:pPr>
        <w:spacing w:after="0" w:line="240" w:lineRule="auto"/>
        <w:ind w:left="567"/>
        <w:contextualSpacing/>
        <w:rPr>
          <w:rFonts w:ascii="Arial" w:hAnsi="Arial"/>
          <w:b/>
          <w:sz w:val="24"/>
        </w:rPr>
      </w:pPr>
    </w:p>
    <w:p w14:paraId="1D1F9964" w14:textId="7F6BC745" w:rsidR="00F84563" w:rsidRDefault="00EE0A11" w:rsidP="00EC6D31">
      <w:pPr>
        <w:spacing w:after="0" w:line="240" w:lineRule="auto"/>
        <w:ind w:left="567"/>
        <w:rPr>
          <w:rFonts w:ascii="Arial" w:hAnsi="Arial"/>
          <w:sz w:val="24"/>
        </w:rPr>
      </w:pPr>
      <w:r>
        <w:rPr>
          <w:rFonts w:ascii="Arial" w:hAnsi="Arial"/>
          <w:sz w:val="24"/>
        </w:rPr>
        <w:t>L’asbl HVFE a, cette année encore, su faire face à la situation et continuer à répondre aux demandes d</w:t>
      </w:r>
      <w:r w:rsidR="00F84563">
        <w:rPr>
          <w:rFonts w:ascii="Arial" w:hAnsi="Arial"/>
          <w:sz w:val="24"/>
        </w:rPr>
        <w:t>u</w:t>
      </w:r>
      <w:r>
        <w:rPr>
          <w:rFonts w:ascii="Arial" w:hAnsi="Arial"/>
          <w:sz w:val="24"/>
        </w:rPr>
        <w:t xml:space="preserve"> public</w:t>
      </w:r>
      <w:r w:rsidR="00C86D8E">
        <w:rPr>
          <w:rFonts w:ascii="Arial" w:hAnsi="Arial"/>
          <w:sz w:val="24"/>
        </w:rPr>
        <w:t xml:space="preserve"> tout en préparant la migration d</w:t>
      </w:r>
      <w:r w:rsidR="00F84563">
        <w:rPr>
          <w:rFonts w:ascii="Arial" w:hAnsi="Arial"/>
          <w:sz w:val="24"/>
        </w:rPr>
        <w:t>u</w:t>
      </w:r>
      <w:r w:rsidR="00C86D8E">
        <w:rPr>
          <w:rFonts w:ascii="Arial" w:hAnsi="Arial"/>
          <w:sz w:val="24"/>
        </w:rPr>
        <w:t xml:space="preserve"> service vers Montignies-sur-Sambre. </w:t>
      </w:r>
    </w:p>
    <w:p w14:paraId="5805F037" w14:textId="21C8689D" w:rsidR="00EC6D31" w:rsidRDefault="00C86D8E" w:rsidP="00EC6D31">
      <w:pPr>
        <w:spacing w:after="0" w:line="240" w:lineRule="auto"/>
        <w:ind w:left="567"/>
        <w:rPr>
          <w:rFonts w:ascii="Arial" w:hAnsi="Arial"/>
          <w:sz w:val="24"/>
        </w:rPr>
      </w:pPr>
      <w:r>
        <w:rPr>
          <w:rFonts w:ascii="Arial" w:hAnsi="Arial"/>
          <w:sz w:val="24"/>
        </w:rPr>
        <w:t xml:space="preserve">En 2022, les travaux </w:t>
      </w:r>
      <w:r w:rsidR="00F84563">
        <w:rPr>
          <w:rFonts w:ascii="Arial" w:hAnsi="Arial"/>
          <w:sz w:val="24"/>
        </w:rPr>
        <w:t xml:space="preserve">des étages </w:t>
      </w:r>
      <w:r>
        <w:rPr>
          <w:rFonts w:ascii="Arial" w:hAnsi="Arial"/>
          <w:sz w:val="24"/>
        </w:rPr>
        <w:t xml:space="preserve">devront </w:t>
      </w:r>
      <w:r w:rsidR="009E4577">
        <w:rPr>
          <w:rFonts w:ascii="Arial" w:hAnsi="Arial"/>
          <w:sz w:val="24"/>
        </w:rPr>
        <w:t>être</w:t>
      </w:r>
      <w:r w:rsidR="00F84563">
        <w:rPr>
          <w:rFonts w:ascii="Arial" w:hAnsi="Arial"/>
          <w:sz w:val="24"/>
        </w:rPr>
        <w:t xml:space="preserve"> achevés afin de permettre notre départ au mois d’août.  Les défis restent nombreux mais </w:t>
      </w:r>
      <w:r w:rsidR="00CD3847">
        <w:rPr>
          <w:rFonts w:ascii="Arial" w:hAnsi="Arial"/>
          <w:sz w:val="24"/>
        </w:rPr>
        <w:t xml:space="preserve">grâce au dynamisme de notre équipe, </w:t>
      </w:r>
      <w:r w:rsidR="00F84563">
        <w:rPr>
          <w:rFonts w:ascii="Arial" w:hAnsi="Arial"/>
          <w:sz w:val="24"/>
        </w:rPr>
        <w:t xml:space="preserve">nous envisageons l’avenir avec optimisme. </w:t>
      </w:r>
    </w:p>
    <w:p w14:paraId="206201EA" w14:textId="77777777" w:rsidR="00A52642" w:rsidRDefault="00A52642" w:rsidP="00EC6D31">
      <w:pPr>
        <w:spacing w:after="0" w:line="240" w:lineRule="auto"/>
        <w:ind w:left="567"/>
        <w:rPr>
          <w:rFonts w:ascii="Arial" w:hAnsi="Arial"/>
          <w:sz w:val="24"/>
        </w:rPr>
      </w:pPr>
    </w:p>
    <w:p w14:paraId="76DD5F0B" w14:textId="77777777" w:rsidR="00EC6D31" w:rsidRDefault="00EC6D31" w:rsidP="00EC6D31">
      <w:pPr>
        <w:spacing w:after="0" w:line="240" w:lineRule="auto"/>
        <w:ind w:left="567"/>
        <w:rPr>
          <w:rFonts w:ascii="Arial" w:hAnsi="Arial"/>
          <w:sz w:val="24"/>
        </w:rPr>
      </w:pPr>
    </w:p>
    <w:p w14:paraId="25942CDF" w14:textId="44F6346B" w:rsidR="00EC6D31" w:rsidRDefault="00EC6D31" w:rsidP="00EC6D31">
      <w:pPr>
        <w:spacing w:after="0" w:line="240" w:lineRule="auto"/>
        <w:ind w:left="567"/>
        <w:rPr>
          <w:rFonts w:ascii="Arial" w:hAnsi="Arial"/>
          <w:sz w:val="24"/>
        </w:rPr>
      </w:pPr>
      <w:r>
        <w:rPr>
          <w:rFonts w:ascii="Arial" w:hAnsi="Arial"/>
          <w:sz w:val="24"/>
        </w:rPr>
        <w:lastRenderedPageBreak/>
        <w:t xml:space="preserve">Nous remercions </w:t>
      </w:r>
      <w:r w:rsidR="00CD3847">
        <w:rPr>
          <w:rFonts w:ascii="Arial" w:hAnsi="Arial"/>
          <w:sz w:val="24"/>
        </w:rPr>
        <w:t xml:space="preserve">les membres effectifs, administrateurs et donateurs </w:t>
      </w:r>
      <w:r>
        <w:rPr>
          <w:rFonts w:ascii="Arial" w:hAnsi="Arial"/>
          <w:sz w:val="24"/>
        </w:rPr>
        <w:t>pour leur fidélité, leur intérêt et leur soutien.</w:t>
      </w:r>
    </w:p>
    <w:p w14:paraId="408A34DD" w14:textId="77777777" w:rsidR="00EC6D31" w:rsidRDefault="00EC6D31" w:rsidP="00EC6D31">
      <w:pPr>
        <w:spacing w:after="0" w:line="240" w:lineRule="auto"/>
        <w:ind w:left="567"/>
        <w:rPr>
          <w:rFonts w:ascii="Arial" w:hAnsi="Arial"/>
          <w:sz w:val="24"/>
        </w:rPr>
      </w:pPr>
    </w:p>
    <w:p w14:paraId="111AD190" w14:textId="77777777" w:rsidR="00EC6D31" w:rsidRDefault="00EC6D31" w:rsidP="00EC6D31">
      <w:pPr>
        <w:spacing w:after="0" w:line="240" w:lineRule="auto"/>
        <w:ind w:left="851"/>
        <w:rPr>
          <w:rFonts w:ascii="Arial" w:hAnsi="Arial"/>
          <w:sz w:val="24"/>
        </w:rPr>
      </w:pPr>
    </w:p>
    <w:p w14:paraId="4CE63B88" w14:textId="77777777" w:rsidR="00EC6D31" w:rsidRDefault="00EC6D31" w:rsidP="00EC6D31">
      <w:pPr>
        <w:spacing w:after="0" w:line="240" w:lineRule="auto"/>
        <w:ind w:left="3687" w:firstLine="567"/>
        <w:rPr>
          <w:rFonts w:ascii="Arial" w:hAnsi="Arial"/>
          <w:sz w:val="24"/>
        </w:rPr>
      </w:pPr>
      <w:r>
        <w:rPr>
          <w:rFonts w:ascii="Arial" w:hAnsi="Arial"/>
          <w:noProof/>
          <w:sz w:val="24"/>
          <w:lang w:eastAsia="fr-BE"/>
        </w:rPr>
        <w:drawing>
          <wp:inline distT="0" distB="0" distL="0" distR="0" wp14:anchorId="683F3144" wp14:editId="5B51EE18">
            <wp:extent cx="2726055" cy="1383030"/>
            <wp:effectExtent l="0" t="0" r="0" b="7620"/>
            <wp:docPr id="3" name="Image 3" descr="Signat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ignature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055" cy="1383030"/>
                    </a:xfrm>
                    <a:prstGeom prst="rect">
                      <a:avLst/>
                    </a:prstGeom>
                    <a:noFill/>
                    <a:ln>
                      <a:noFill/>
                    </a:ln>
                  </pic:spPr>
                </pic:pic>
              </a:graphicData>
            </a:graphic>
          </wp:inline>
        </w:drawing>
      </w:r>
    </w:p>
    <w:p w14:paraId="3786AF6B" w14:textId="77777777" w:rsidR="00EC6D31" w:rsidRDefault="00EC6D31" w:rsidP="00EC6D31">
      <w:pPr>
        <w:tabs>
          <w:tab w:val="center" w:pos="6237"/>
        </w:tabs>
        <w:spacing w:after="0" w:line="240" w:lineRule="auto"/>
        <w:ind w:left="851"/>
        <w:rPr>
          <w:rFonts w:ascii="Arial" w:hAnsi="Arial"/>
          <w:sz w:val="24"/>
        </w:rPr>
      </w:pPr>
      <w:r>
        <w:rPr>
          <w:rFonts w:ascii="Arial" w:hAnsi="Arial"/>
          <w:sz w:val="24"/>
        </w:rPr>
        <w:tab/>
        <w:t>Alain VERLY</w:t>
      </w:r>
    </w:p>
    <w:p w14:paraId="45045BA3" w14:textId="77777777" w:rsidR="00EC6D31" w:rsidRDefault="00EC6D31" w:rsidP="00EC6D31">
      <w:pPr>
        <w:tabs>
          <w:tab w:val="center" w:pos="6237"/>
        </w:tabs>
        <w:spacing w:after="0" w:line="240" w:lineRule="auto"/>
        <w:ind w:left="851"/>
        <w:rPr>
          <w:rFonts w:ascii="Arial" w:hAnsi="Arial"/>
          <w:sz w:val="24"/>
        </w:rPr>
      </w:pPr>
      <w:r>
        <w:rPr>
          <w:rFonts w:ascii="Arial" w:hAnsi="Arial"/>
          <w:sz w:val="24"/>
        </w:rPr>
        <w:tab/>
        <w:t>Secrétaire de l’asbl HVFE</w:t>
      </w:r>
    </w:p>
    <w:sectPr w:rsidR="00EC6D31" w:rsidSect="00607E20">
      <w:footerReference w:type="default" r:id="rId10"/>
      <w:headerReference w:type="first" r:id="rId11"/>
      <w:footerReference w:type="first" r:id="rId12"/>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A47D6" w14:textId="77777777" w:rsidR="0036076B" w:rsidRDefault="0036076B" w:rsidP="006D39BE">
      <w:pPr>
        <w:spacing w:after="0" w:line="240" w:lineRule="auto"/>
      </w:pPr>
      <w:r>
        <w:separator/>
      </w:r>
    </w:p>
  </w:endnote>
  <w:endnote w:type="continuationSeparator" w:id="0">
    <w:p w14:paraId="0E539913" w14:textId="77777777" w:rsidR="0036076B" w:rsidRDefault="0036076B" w:rsidP="006D3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 Caslon Pro Bold">
    <w:panose1 w:val="00000000000000000000"/>
    <w:charset w:val="00"/>
    <w:family w:val="roman"/>
    <w:notTrueType/>
    <w:pitch w:val="variable"/>
    <w:sig w:usb0="800000AF" w:usb1="50002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7051"/>
      <w:docPartObj>
        <w:docPartGallery w:val="Page Numbers (Bottom of Page)"/>
        <w:docPartUnique/>
      </w:docPartObj>
    </w:sdtPr>
    <w:sdtEndPr/>
    <w:sdtContent>
      <w:p w14:paraId="560BFF97" w14:textId="6839774C" w:rsidR="00873A39" w:rsidRDefault="00873A39">
        <w:pPr>
          <w:pStyle w:val="Pieddepage"/>
          <w:jc w:val="right"/>
        </w:pPr>
        <w:r>
          <w:fldChar w:fldCharType="begin"/>
        </w:r>
        <w:r>
          <w:instrText>PAGE   \* MERGEFORMAT</w:instrText>
        </w:r>
        <w:r>
          <w:fldChar w:fldCharType="separate"/>
        </w:r>
        <w:r>
          <w:rPr>
            <w:lang w:val="fr-FR"/>
          </w:rPr>
          <w:t>2</w:t>
        </w:r>
        <w:r>
          <w:fldChar w:fldCharType="end"/>
        </w:r>
      </w:p>
    </w:sdtContent>
  </w:sdt>
  <w:p w14:paraId="28B22A42" w14:textId="77777777" w:rsidR="00873A39" w:rsidRDefault="00873A3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211734"/>
      <w:docPartObj>
        <w:docPartGallery w:val="Page Numbers (Bottom of Page)"/>
        <w:docPartUnique/>
      </w:docPartObj>
    </w:sdtPr>
    <w:sdtEndPr/>
    <w:sdtContent>
      <w:p w14:paraId="6308C8BE" w14:textId="137084DD" w:rsidR="00355D59" w:rsidRDefault="00355D59">
        <w:pPr>
          <w:pStyle w:val="Pieddepage"/>
          <w:jc w:val="right"/>
        </w:pPr>
        <w:r>
          <w:fldChar w:fldCharType="begin"/>
        </w:r>
        <w:r>
          <w:instrText>PAGE   \* MERGEFORMAT</w:instrText>
        </w:r>
        <w:r>
          <w:fldChar w:fldCharType="separate"/>
        </w:r>
        <w:r>
          <w:rPr>
            <w:lang w:val="fr-FR"/>
          </w:rPr>
          <w:t>2</w:t>
        </w:r>
        <w:r>
          <w:fldChar w:fldCharType="end"/>
        </w:r>
      </w:p>
    </w:sdtContent>
  </w:sdt>
  <w:p w14:paraId="04489C78" w14:textId="77777777" w:rsidR="00607E20" w:rsidRPr="00607E20" w:rsidRDefault="00607E20" w:rsidP="00607E20">
    <w:pPr>
      <w:pBdr>
        <w:top w:val="single" w:sz="24" w:space="1" w:color="4D47CD"/>
      </w:pBdr>
      <w:tabs>
        <w:tab w:val="center" w:pos="4536"/>
        <w:tab w:val="right" w:pos="9639"/>
      </w:tabs>
      <w:spacing w:after="0" w:line="240" w:lineRule="auto"/>
      <w:ind w:right="-567"/>
      <w:rPr>
        <w:rFonts w:ascii="Arial" w:hAnsi="Arial" w:cs="Arial"/>
        <w:color w:val="1F276F"/>
        <w:sz w:val="15"/>
        <w:szCs w:val="15"/>
        <w:lang w:val="en-US"/>
      </w:rPr>
    </w:pPr>
    <w:r w:rsidRPr="00607E20">
      <w:rPr>
        <w:noProof/>
      </w:rPr>
      <w:drawing>
        <wp:anchor distT="0" distB="0" distL="114300" distR="114300" simplePos="0" relativeHeight="251660288" behindDoc="0" locked="0" layoutInCell="1" allowOverlap="1" wp14:anchorId="3C6285B5" wp14:editId="2AB0414E">
          <wp:simplePos x="0" y="0"/>
          <wp:positionH relativeFrom="column">
            <wp:posOffset>-414655</wp:posOffset>
          </wp:positionH>
          <wp:positionV relativeFrom="paragraph">
            <wp:posOffset>-849630</wp:posOffset>
          </wp:positionV>
          <wp:extent cx="914400" cy="1343660"/>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E20">
      <w:rPr>
        <w:rFonts w:ascii="Arial" w:hAnsi="Arial" w:cs="Arial"/>
        <w:noProof/>
        <w:szCs w:val="24"/>
      </w:rPr>
      <mc:AlternateContent>
        <mc:Choice Requires="wps">
          <w:drawing>
            <wp:anchor distT="0" distB="0" distL="114300" distR="114300" simplePos="0" relativeHeight="251663360" behindDoc="1" locked="0" layoutInCell="1" allowOverlap="1" wp14:anchorId="46C60AED" wp14:editId="369E0BC7">
              <wp:simplePos x="0" y="0"/>
              <wp:positionH relativeFrom="column">
                <wp:posOffset>-237490</wp:posOffset>
              </wp:positionH>
              <wp:positionV relativeFrom="paragraph">
                <wp:posOffset>-770890</wp:posOffset>
              </wp:positionV>
              <wp:extent cx="556260" cy="207645"/>
              <wp:effectExtent l="0" t="0" r="15240" b="20955"/>
              <wp:wrapThrough wrapText="bothSides">
                <wp:wrapPolygon edited="0">
                  <wp:start x="0" y="0"/>
                  <wp:lineTo x="0" y="21798"/>
                  <wp:lineTo x="21452" y="21798"/>
                  <wp:lineTo x="21452" y="0"/>
                  <wp:lineTo x="0" y="0"/>
                </wp:wrapPolygon>
              </wp:wrapThrough>
              <wp:docPr id="2" name="Zone de texte 2"/>
              <wp:cNvGraphicFramePr/>
              <a:graphic xmlns:a="http://schemas.openxmlformats.org/drawingml/2006/main">
                <a:graphicData uri="http://schemas.microsoft.com/office/word/2010/wordprocessingShape">
                  <wps:wsp>
                    <wps:cNvSpPr txBox="1"/>
                    <wps:spPr>
                      <a:xfrm>
                        <a:off x="0" y="0"/>
                        <a:ext cx="556260" cy="207645"/>
                      </a:xfrm>
                      <a:prstGeom prst="rect">
                        <a:avLst/>
                      </a:prstGeom>
                      <a:solidFill>
                        <a:sysClr val="window" lastClr="FFFFFF"/>
                      </a:solidFill>
                      <a:ln w="6350">
                        <a:solidFill>
                          <a:sysClr val="window" lastClr="FFFFFF"/>
                        </a:solidFill>
                      </a:ln>
                    </wps:spPr>
                    <wps:txbx>
                      <w:txbxContent>
                        <w:p w14:paraId="2696DA7C" w14:textId="77777777" w:rsidR="00607E20" w:rsidRPr="001F74F0" w:rsidRDefault="00607E20" w:rsidP="00607E20">
                          <w:pPr>
                            <w:ind w:left="0"/>
                            <w:rPr>
                              <w:sz w:val="18"/>
                              <w:szCs w:val="18"/>
                            </w:rPr>
                          </w:pPr>
                          <w:r w:rsidRPr="001F74F0">
                            <w:rPr>
                              <w:sz w:val="18"/>
                              <w:szCs w:val="18"/>
                            </w:rPr>
                            <w:t>SAC003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60AED" id="_x0000_t202" coordsize="21600,21600" o:spt="202" path="m,l,21600r21600,l21600,xe">
              <v:stroke joinstyle="miter"/>
              <v:path gradientshapeok="t" o:connecttype="rect"/>
            </v:shapetype>
            <v:shape id="Zone de texte 2" o:spid="_x0000_s1026" type="#_x0000_t202" style="position:absolute;left:0;text-align:left;margin-left:-18.7pt;margin-top:-60.7pt;width:43.8pt;height:16.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" fillcolor="window" strokecolor="window" strokeweight=".5pt">
              <v:textbox>
                <w:txbxContent>
                  <w:p w14:paraId="2696DA7C" w14:textId="77777777" w:rsidR="00607E20" w:rsidRPr="001F74F0" w:rsidRDefault="00607E20" w:rsidP="00607E20">
                    <w:pPr>
                      <w:ind w:left="0"/>
                      <w:rPr>
                        <w:sz w:val="18"/>
                        <w:szCs w:val="18"/>
                      </w:rPr>
                    </w:pPr>
                    <w:r w:rsidRPr="001F74F0">
                      <w:rPr>
                        <w:sz w:val="18"/>
                        <w:szCs w:val="18"/>
                      </w:rPr>
                      <w:t>SAC003</w:t>
                    </w:r>
                  </w:p>
                </w:txbxContent>
              </v:textbox>
              <w10:wrap type="through"/>
            </v:shape>
          </w:pict>
        </mc:Fallback>
      </mc:AlternateContent>
    </w:r>
    <w:r w:rsidRPr="00607E20">
      <w:rPr>
        <w:rFonts w:ascii="Arial" w:hAnsi="Arial" w:cs="Arial"/>
        <w:noProof/>
        <w:color w:val="1F276F"/>
        <w:sz w:val="15"/>
        <w:szCs w:val="15"/>
        <w:lang w:eastAsia="fr-BE"/>
      </w:rPr>
      <w:drawing>
        <wp:anchor distT="0" distB="0" distL="114300" distR="114300" simplePos="0" relativeHeight="251662336" behindDoc="0" locked="0" layoutInCell="1" allowOverlap="1" wp14:anchorId="6836976C" wp14:editId="115C0B0A">
          <wp:simplePos x="0" y="0"/>
          <wp:positionH relativeFrom="column">
            <wp:posOffset>-482600</wp:posOffset>
          </wp:positionH>
          <wp:positionV relativeFrom="paragraph">
            <wp:posOffset>-1143000</wp:posOffset>
          </wp:positionV>
          <wp:extent cx="899795" cy="394335"/>
          <wp:effectExtent l="0" t="0" r="0" b="5715"/>
          <wp:wrapSquare wrapText="bothSides"/>
          <wp:docPr id="87" name="Image 87" descr="C:\Users\valeried\Desktop\logo_Av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ed\Desktop\logo_Aviq.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979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E20">
      <w:rPr>
        <w:rFonts w:ascii="Arial" w:hAnsi="Arial" w:cs="Arial"/>
        <w:noProof/>
        <w:color w:val="1F276F"/>
        <w:sz w:val="15"/>
        <w:szCs w:val="15"/>
        <w:lang w:eastAsia="fr-BE"/>
      </w:rPr>
      <w:t xml:space="preserve">             </w:t>
    </w:r>
  </w:p>
  <w:p w14:paraId="70A75DC4" w14:textId="77777777" w:rsidR="00607E20" w:rsidRPr="00607E20" w:rsidRDefault="00607E20" w:rsidP="00607E20">
    <w:pPr>
      <w:tabs>
        <w:tab w:val="center" w:pos="4536"/>
        <w:tab w:val="right" w:pos="9639"/>
      </w:tabs>
      <w:spacing w:after="0" w:line="240" w:lineRule="auto"/>
      <w:ind w:right="-567"/>
      <w:rPr>
        <w:rFonts w:ascii="Arial" w:hAnsi="Arial" w:cs="Arial"/>
        <w:color w:val="4D47CD"/>
        <w:sz w:val="15"/>
        <w:szCs w:val="15"/>
      </w:rPr>
    </w:pPr>
    <w:r w:rsidRPr="00607E20">
      <w:rPr>
        <w:noProof/>
        <w:color w:val="4D47CD"/>
        <w:lang w:eastAsia="fr-BE"/>
      </w:rPr>
      <w:drawing>
        <wp:anchor distT="0" distB="0" distL="114300" distR="114300" simplePos="0" relativeHeight="251661312" behindDoc="0" locked="0" layoutInCell="1" allowOverlap="1" wp14:anchorId="13203B54" wp14:editId="5690BDF0">
          <wp:simplePos x="0" y="0"/>
          <wp:positionH relativeFrom="column">
            <wp:posOffset>-342265</wp:posOffset>
          </wp:positionH>
          <wp:positionV relativeFrom="paragraph">
            <wp:posOffset>128905</wp:posOffset>
          </wp:positionV>
          <wp:extent cx="720090" cy="223520"/>
          <wp:effectExtent l="0" t="0" r="3810" b="5080"/>
          <wp:wrapNone/>
          <wp:docPr id="89" name="Image 89" descr="Logo Loterie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Loterie nationa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E20">
      <w:rPr>
        <w:rFonts w:ascii="Arial" w:hAnsi="Arial" w:cs="Arial"/>
        <w:color w:val="4D47CD"/>
        <w:sz w:val="15"/>
        <w:szCs w:val="15"/>
      </w:rPr>
      <w:t>Association Francophone pour la Promotion de l'Emploi et des Aides Techniques du Handicap Visuel</w:t>
    </w:r>
  </w:p>
  <w:p w14:paraId="5FC50E8E" w14:textId="77777777" w:rsidR="00607E20" w:rsidRPr="00607E20" w:rsidRDefault="00607E20" w:rsidP="00607E20">
    <w:pPr>
      <w:tabs>
        <w:tab w:val="center" w:pos="4536"/>
        <w:tab w:val="right" w:pos="9639"/>
      </w:tabs>
      <w:spacing w:after="0" w:line="240" w:lineRule="auto"/>
      <w:ind w:right="-567"/>
      <w:rPr>
        <w:noProof/>
        <w:color w:val="4D47CD"/>
        <w:lang w:eastAsia="fr-BE"/>
      </w:rPr>
    </w:pPr>
    <w:r w:rsidRPr="00607E20">
      <w:rPr>
        <w:rFonts w:ascii="Arial" w:hAnsi="Arial" w:cs="Arial"/>
        <w:color w:val="4D47CD"/>
        <w:sz w:val="15"/>
        <w:szCs w:val="15"/>
      </w:rPr>
      <w:t>Agréée par l'AViQ (Agence pour une Vie de Qualité)</w:t>
    </w:r>
  </w:p>
  <w:p w14:paraId="25CC3C39" w14:textId="77777777" w:rsidR="00607E20" w:rsidRPr="00607E20" w:rsidRDefault="00607E20" w:rsidP="00607E20">
    <w:pPr>
      <w:tabs>
        <w:tab w:val="left" w:pos="2958"/>
      </w:tabs>
      <w:spacing w:after="0" w:line="240" w:lineRule="auto"/>
      <w:ind w:left="0" w:right="-567"/>
      <w:rPr>
        <w:rFonts w:ascii="Arial" w:hAnsi="Arial" w:cs="Arial"/>
        <w:color w:val="4D47CD"/>
        <w:sz w:val="15"/>
        <w:szCs w:val="15"/>
      </w:rPr>
    </w:pPr>
    <w:r w:rsidRPr="00607E20">
      <w:rPr>
        <w:rFonts w:ascii="Arial" w:hAnsi="Arial" w:cs="Arial"/>
        <w:color w:val="4D47CD"/>
        <w:sz w:val="15"/>
        <w:szCs w:val="15"/>
      </w:rPr>
      <w:tab/>
    </w:r>
  </w:p>
  <w:p w14:paraId="272F19FF" w14:textId="5C6D24FC" w:rsidR="00607E20" w:rsidRPr="00607E20" w:rsidRDefault="00607E20" w:rsidP="00607E20">
    <w:pPr>
      <w:tabs>
        <w:tab w:val="left" w:pos="0"/>
        <w:tab w:val="center" w:pos="4536"/>
        <w:tab w:val="right" w:pos="9639"/>
      </w:tabs>
      <w:spacing w:after="0" w:line="240" w:lineRule="auto"/>
      <w:ind w:right="-567"/>
      <w:rPr>
        <w:rFonts w:ascii="Arial" w:hAnsi="Arial" w:cs="Arial"/>
        <w:color w:val="4D47CD"/>
        <w:sz w:val="15"/>
        <w:szCs w:val="15"/>
      </w:rPr>
    </w:pPr>
    <w:r w:rsidRPr="00607E20">
      <w:rPr>
        <w:rFonts w:ascii="Arial" w:hAnsi="Arial" w:cs="Arial"/>
        <w:color w:val="4D47CD"/>
        <w:sz w:val="15"/>
        <w:szCs w:val="15"/>
      </w:rPr>
      <w:t xml:space="preserve">Avec le soutien financier du </w:t>
    </w:r>
    <w:proofErr w:type="gramStart"/>
    <w:r w:rsidRPr="00607E20">
      <w:rPr>
        <w:rFonts w:ascii="Arial" w:hAnsi="Arial" w:cs="Arial"/>
        <w:color w:val="4D47CD"/>
        <w:sz w:val="15"/>
        <w:szCs w:val="15"/>
      </w:rPr>
      <w:t>Ministre</w:t>
    </w:r>
    <w:proofErr w:type="gramEnd"/>
    <w:r w:rsidRPr="00607E20">
      <w:rPr>
        <w:rFonts w:ascii="Arial" w:hAnsi="Arial" w:cs="Arial"/>
        <w:color w:val="4D47CD"/>
        <w:sz w:val="15"/>
        <w:szCs w:val="15"/>
      </w:rPr>
      <w:t xml:space="preserve"> de la Santé, de l'Action sociale et de l'</w:t>
    </w:r>
    <w:r w:rsidR="009E4577" w:rsidRPr="00607E20">
      <w:rPr>
        <w:rFonts w:ascii="Arial" w:hAnsi="Arial" w:cs="Arial"/>
        <w:color w:val="4D47CD"/>
        <w:sz w:val="15"/>
        <w:szCs w:val="15"/>
      </w:rPr>
      <w:t>Égalité</w:t>
    </w:r>
    <w:r w:rsidRPr="00607E20">
      <w:rPr>
        <w:rFonts w:ascii="Arial" w:hAnsi="Arial" w:cs="Arial"/>
        <w:color w:val="4D47CD"/>
        <w:sz w:val="15"/>
        <w:szCs w:val="15"/>
      </w:rPr>
      <w:t xml:space="preserve"> des Chances de la Région Wallonne</w:t>
    </w:r>
  </w:p>
  <w:p w14:paraId="55050375" w14:textId="77777777" w:rsidR="00607E20" w:rsidRPr="00607E20" w:rsidRDefault="00607E20" w:rsidP="00607E20">
    <w:pPr>
      <w:tabs>
        <w:tab w:val="center" w:pos="4536"/>
        <w:tab w:val="right" w:pos="9639"/>
      </w:tabs>
      <w:spacing w:after="0" w:line="240" w:lineRule="auto"/>
      <w:ind w:right="-567"/>
      <w:rPr>
        <w:rFonts w:ascii="Arial" w:hAnsi="Arial" w:cs="Arial"/>
        <w:color w:val="4D47CD"/>
        <w:sz w:val="15"/>
        <w:szCs w:val="15"/>
      </w:rPr>
    </w:pPr>
    <w:r w:rsidRPr="00607E20">
      <w:rPr>
        <w:noProof/>
        <w:color w:val="4D47CD"/>
        <w:lang w:eastAsia="fr-BE"/>
      </w:rPr>
      <w:drawing>
        <wp:anchor distT="0" distB="0" distL="114300" distR="114300" simplePos="0" relativeHeight="251659264" behindDoc="0" locked="0" layoutInCell="1" allowOverlap="1" wp14:anchorId="09D3716A" wp14:editId="0FB29F17">
          <wp:simplePos x="0" y="0"/>
          <wp:positionH relativeFrom="column">
            <wp:posOffset>-342265</wp:posOffset>
          </wp:positionH>
          <wp:positionV relativeFrom="paragraph">
            <wp:posOffset>10795</wp:posOffset>
          </wp:positionV>
          <wp:extent cx="719455" cy="315595"/>
          <wp:effectExtent l="0" t="0" r="4445" b="8255"/>
          <wp:wrapNone/>
          <wp:docPr id="90" name="Image 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 descr="Une image contenant texte, clipart&#10;&#10;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rcRect l="969" t="4445" r="4041" b="-2"/>
                  <a:stretch>
                    <a:fillRect/>
                  </a:stretch>
                </pic:blipFill>
                <pic:spPr bwMode="auto">
                  <a:xfrm>
                    <a:off x="0" y="0"/>
                    <a:ext cx="71945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E20">
      <w:rPr>
        <w:rFonts w:ascii="Arial" w:hAnsi="Arial" w:cs="Arial"/>
        <w:color w:val="4D47CD"/>
        <w:sz w:val="15"/>
        <w:szCs w:val="15"/>
      </w:rPr>
      <w:t>Avec le soutien de la Wallonie, de la Loterie Nationale et de CAP48</w:t>
    </w:r>
  </w:p>
  <w:p w14:paraId="43669CF7" w14:textId="201865DE" w:rsidR="005B1583" w:rsidRDefault="005B1583" w:rsidP="000725FB">
    <w:pPr>
      <w:pStyle w:val="Pieddepage"/>
      <w:tabs>
        <w:tab w:val="clear" w:pos="9072"/>
        <w:tab w:val="right" w:pos="9639"/>
      </w:tabs>
      <w:ind w:right="-567"/>
      <w:rPr>
        <w:rFonts w:ascii="Arial" w:hAnsi="Arial" w:cs="Arial"/>
        <w:color w:val="4D47CD"/>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4B5DA" w14:textId="77777777" w:rsidR="0036076B" w:rsidRDefault="0036076B" w:rsidP="006D39BE">
      <w:pPr>
        <w:spacing w:after="0" w:line="240" w:lineRule="auto"/>
      </w:pPr>
      <w:r>
        <w:separator/>
      </w:r>
    </w:p>
  </w:footnote>
  <w:footnote w:type="continuationSeparator" w:id="0">
    <w:p w14:paraId="7B2BBF46" w14:textId="77777777" w:rsidR="0036076B" w:rsidRDefault="0036076B" w:rsidP="006D3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7F62" w14:textId="77777777" w:rsidR="005B1583" w:rsidRPr="009959EC" w:rsidRDefault="005B1583" w:rsidP="001856C9">
    <w:pPr>
      <w:pStyle w:val="En-tte"/>
      <w:tabs>
        <w:tab w:val="clear" w:pos="4536"/>
        <w:tab w:val="clear" w:pos="9072"/>
        <w:tab w:val="right" w:pos="3544"/>
        <w:tab w:val="right" w:pos="6237"/>
        <w:tab w:val="right" w:pos="9639"/>
      </w:tabs>
      <w:ind w:left="-567" w:right="-567"/>
      <w:rPr>
        <w:rFonts w:ascii="Arial" w:hAnsi="Arial" w:cs="Arial"/>
        <w:b/>
        <w:color w:val="4D47CD"/>
        <w:sz w:val="15"/>
        <w:szCs w:val="15"/>
      </w:rPr>
    </w:pPr>
    <w:r>
      <w:rPr>
        <w:noProof/>
        <w:lang w:eastAsia="fr-BE"/>
      </w:rPr>
      <w:drawing>
        <wp:anchor distT="0" distB="0" distL="114300" distR="114300" simplePos="0" relativeHeight="251656192" behindDoc="0" locked="0" layoutInCell="1" allowOverlap="1" wp14:anchorId="123D8345" wp14:editId="5CE1B03A">
          <wp:simplePos x="0" y="0"/>
          <wp:positionH relativeFrom="column">
            <wp:posOffset>-359410</wp:posOffset>
          </wp:positionH>
          <wp:positionV relativeFrom="paragraph">
            <wp:posOffset>-56515</wp:posOffset>
          </wp:positionV>
          <wp:extent cx="732790" cy="814070"/>
          <wp:effectExtent l="0" t="0" r="0" b="5080"/>
          <wp:wrapNone/>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673">
      <w:rPr>
        <w:noProof/>
        <w:lang w:eastAsia="fr-BE"/>
      </w:rPr>
      <w:t xml:space="preserve">   </w:t>
    </w:r>
    <w:r w:rsidRPr="00FA5097">
      <w:rPr>
        <w:rFonts w:ascii="Arial" w:hAnsi="Arial" w:cs="Arial"/>
        <w:color w:val="002060"/>
        <w:sz w:val="15"/>
        <w:szCs w:val="15"/>
      </w:rPr>
      <w:tab/>
    </w:r>
    <w:r w:rsidRPr="009959EC">
      <w:rPr>
        <w:rFonts w:ascii="Arial" w:hAnsi="Arial" w:cs="Arial"/>
        <w:b/>
        <w:color w:val="4D47CD"/>
        <w:sz w:val="15"/>
        <w:szCs w:val="15"/>
      </w:rPr>
      <w:t>Association sans but lucratif</w:t>
    </w:r>
    <w:r w:rsidRPr="009959EC">
      <w:rPr>
        <w:rFonts w:ascii="Arial" w:hAnsi="Arial" w:cs="Arial"/>
        <w:b/>
        <w:color w:val="4D47CD"/>
        <w:sz w:val="15"/>
        <w:szCs w:val="15"/>
      </w:rPr>
      <w:tab/>
    </w:r>
    <w:r w:rsidR="00C15D59" w:rsidRPr="00C15D59">
      <w:rPr>
        <w:rFonts w:ascii="Arial" w:hAnsi="Arial" w:cs="Arial"/>
        <w:color w:val="4D47CD"/>
        <w:sz w:val="15"/>
        <w:szCs w:val="15"/>
      </w:rPr>
      <w:t>Siège d’exploitation</w:t>
    </w:r>
    <w:r w:rsidRPr="009959EC">
      <w:rPr>
        <w:rFonts w:ascii="Arial" w:hAnsi="Arial" w:cs="Arial"/>
        <w:b/>
        <w:color w:val="4D47CD"/>
        <w:sz w:val="15"/>
        <w:szCs w:val="15"/>
      </w:rPr>
      <w:tab/>
      <w:t>Service d'accompagnement spécifique</w:t>
    </w:r>
  </w:p>
  <w:p w14:paraId="01529E82" w14:textId="2A18E622" w:rsidR="005B1583" w:rsidRPr="009959EC" w:rsidRDefault="005B1583" w:rsidP="001856C9">
    <w:pPr>
      <w:pStyle w:val="En-tte"/>
      <w:tabs>
        <w:tab w:val="clear" w:pos="4536"/>
        <w:tab w:val="clear" w:pos="9072"/>
        <w:tab w:val="right" w:pos="3544"/>
        <w:tab w:val="right" w:pos="6237"/>
        <w:tab w:val="right" w:pos="9639"/>
      </w:tabs>
      <w:ind w:left="-567" w:right="-567"/>
      <w:rPr>
        <w:rFonts w:ascii="Arial" w:hAnsi="Arial" w:cs="Arial"/>
        <w:color w:val="4D47CD"/>
        <w:sz w:val="15"/>
        <w:szCs w:val="15"/>
      </w:rPr>
    </w:pPr>
    <w:r w:rsidRPr="009959EC">
      <w:rPr>
        <w:rFonts w:ascii="Arial" w:hAnsi="Arial" w:cs="Arial"/>
        <w:color w:val="4D47CD"/>
        <w:sz w:val="15"/>
        <w:szCs w:val="15"/>
      </w:rPr>
      <w:tab/>
    </w:r>
    <w:r w:rsidR="00D15A6D">
      <w:rPr>
        <w:rFonts w:ascii="Arial" w:hAnsi="Arial" w:cs="Arial"/>
        <w:color w:val="4D47CD"/>
        <w:sz w:val="15"/>
        <w:szCs w:val="15"/>
      </w:rPr>
      <w:t xml:space="preserve">   </w:t>
    </w:r>
    <w:r w:rsidR="00312416">
      <w:rPr>
        <w:rFonts w:ascii="Arial" w:hAnsi="Arial" w:cs="Arial"/>
        <w:color w:val="4D47CD"/>
        <w:sz w:val="15"/>
        <w:szCs w:val="15"/>
      </w:rPr>
      <w:t>N</w:t>
    </w:r>
    <w:r w:rsidRPr="009959EC">
      <w:rPr>
        <w:rFonts w:ascii="Arial" w:hAnsi="Arial" w:cs="Arial"/>
        <w:color w:val="4D47CD"/>
        <w:sz w:val="15"/>
        <w:szCs w:val="15"/>
      </w:rPr>
      <w:t>° d'entreprise 433 417 279</w:t>
    </w:r>
    <w:r w:rsidRPr="009959EC">
      <w:rPr>
        <w:rFonts w:ascii="Arial" w:hAnsi="Arial" w:cs="Arial"/>
        <w:color w:val="4D47CD"/>
        <w:sz w:val="15"/>
        <w:szCs w:val="15"/>
      </w:rPr>
      <w:tab/>
    </w:r>
    <w:r w:rsidR="00C15D59" w:rsidRPr="009959EC">
      <w:rPr>
        <w:rFonts w:ascii="Arial" w:hAnsi="Arial" w:cs="Arial"/>
        <w:b/>
        <w:color w:val="4D47CD"/>
        <w:sz w:val="15"/>
        <w:szCs w:val="15"/>
      </w:rPr>
      <w:t xml:space="preserve">rue </w:t>
    </w:r>
    <w:r w:rsidR="00E74BFF">
      <w:rPr>
        <w:rFonts w:ascii="Arial" w:hAnsi="Arial" w:cs="Arial"/>
        <w:b/>
        <w:color w:val="4D47CD"/>
        <w:sz w:val="15"/>
        <w:szCs w:val="15"/>
      </w:rPr>
      <w:t>Winston Churchill 121A</w:t>
    </w:r>
    <w:r w:rsidRPr="009959EC">
      <w:rPr>
        <w:rFonts w:ascii="Arial" w:hAnsi="Arial" w:cs="Arial"/>
        <w:b/>
        <w:bCs/>
        <w:color w:val="4D47CD"/>
        <w:sz w:val="15"/>
        <w:szCs w:val="15"/>
      </w:rPr>
      <w:tab/>
      <w:t xml:space="preserve">en informatique adaptée pour personnes </w:t>
    </w:r>
  </w:p>
  <w:p w14:paraId="599794C7" w14:textId="77777777" w:rsidR="005B1583" w:rsidRPr="009959EC" w:rsidRDefault="005B1583" w:rsidP="001856C9">
    <w:pPr>
      <w:pStyle w:val="En-tte"/>
      <w:tabs>
        <w:tab w:val="clear" w:pos="4536"/>
        <w:tab w:val="clear" w:pos="9072"/>
        <w:tab w:val="right" w:pos="3544"/>
        <w:tab w:val="right" w:pos="6237"/>
        <w:tab w:val="right" w:pos="9639"/>
      </w:tabs>
      <w:ind w:left="-567" w:right="-567"/>
      <w:rPr>
        <w:rFonts w:ascii="Arial" w:hAnsi="Arial" w:cs="Arial"/>
        <w:color w:val="4D47CD"/>
        <w:sz w:val="15"/>
        <w:szCs w:val="15"/>
      </w:rPr>
    </w:pPr>
    <w:r w:rsidRPr="009959EC">
      <w:rPr>
        <w:rFonts w:ascii="Arial" w:hAnsi="Arial" w:cs="Arial"/>
        <w:color w:val="4D47CD"/>
        <w:sz w:val="15"/>
        <w:szCs w:val="15"/>
      </w:rPr>
      <w:tab/>
    </w:r>
    <w:r w:rsidRPr="009959EC">
      <w:rPr>
        <w:rFonts w:ascii="Arial" w:hAnsi="Arial" w:cs="Arial"/>
        <w:color w:val="4D47CD"/>
        <w:sz w:val="15"/>
        <w:szCs w:val="15"/>
      </w:rPr>
      <w:tab/>
    </w:r>
    <w:r w:rsidR="00C15D59" w:rsidRPr="009959EC">
      <w:rPr>
        <w:rFonts w:ascii="Arial" w:hAnsi="Arial" w:cs="Arial"/>
        <w:b/>
        <w:bCs/>
        <w:color w:val="4D47CD"/>
        <w:sz w:val="15"/>
        <w:szCs w:val="15"/>
      </w:rPr>
      <w:t>B-6180 Courcelles</w:t>
    </w:r>
    <w:r w:rsidRPr="009959EC">
      <w:rPr>
        <w:rFonts w:ascii="Arial" w:hAnsi="Arial" w:cs="Arial"/>
        <w:color w:val="4D47CD"/>
        <w:sz w:val="15"/>
        <w:szCs w:val="15"/>
      </w:rPr>
      <w:tab/>
    </w:r>
    <w:r w:rsidR="00C6036F" w:rsidRPr="009959EC">
      <w:rPr>
        <w:rFonts w:ascii="Arial" w:hAnsi="Arial" w:cs="Arial"/>
        <w:b/>
        <w:bCs/>
        <w:color w:val="4D47CD"/>
        <w:sz w:val="15"/>
        <w:szCs w:val="15"/>
      </w:rPr>
      <w:t xml:space="preserve">aveugles </w:t>
    </w:r>
    <w:r w:rsidRPr="009959EC">
      <w:rPr>
        <w:rFonts w:ascii="Arial" w:hAnsi="Arial" w:cs="Arial"/>
        <w:b/>
        <w:bCs/>
        <w:color w:val="4D47CD"/>
        <w:sz w:val="15"/>
        <w:szCs w:val="15"/>
      </w:rPr>
      <w:t>et gravement malvoyantes</w:t>
    </w:r>
  </w:p>
  <w:p w14:paraId="27336EF0" w14:textId="2483BE19" w:rsidR="005B1583" w:rsidRPr="00876B59" w:rsidRDefault="005B1583" w:rsidP="001856C9">
    <w:pPr>
      <w:pStyle w:val="En-tte"/>
      <w:tabs>
        <w:tab w:val="clear" w:pos="4536"/>
        <w:tab w:val="clear" w:pos="9072"/>
        <w:tab w:val="right" w:pos="1701"/>
        <w:tab w:val="right" w:pos="3544"/>
        <w:tab w:val="right" w:pos="5670"/>
        <w:tab w:val="right" w:pos="9639"/>
      </w:tabs>
      <w:ind w:left="-567" w:right="-567"/>
      <w:rPr>
        <w:rFonts w:ascii="Arial" w:hAnsi="Arial" w:cs="Arial"/>
        <w:color w:val="4D47CD"/>
        <w:sz w:val="15"/>
        <w:szCs w:val="15"/>
      </w:rPr>
    </w:pPr>
    <w:r w:rsidRPr="009959EC">
      <w:rPr>
        <w:rFonts w:ascii="Arial" w:hAnsi="Arial" w:cs="Arial"/>
        <w:color w:val="4D47CD"/>
        <w:sz w:val="15"/>
        <w:szCs w:val="15"/>
      </w:rPr>
      <w:tab/>
    </w:r>
    <w:r w:rsidR="00A43673">
      <w:rPr>
        <w:rFonts w:ascii="Arial" w:hAnsi="Arial" w:cs="Arial"/>
        <w:color w:val="4D47CD"/>
        <w:sz w:val="15"/>
        <w:szCs w:val="15"/>
      </w:rPr>
      <w:t xml:space="preserve">    </w:t>
    </w:r>
    <w:r w:rsidR="001856C9">
      <w:rPr>
        <w:rFonts w:ascii="Arial" w:hAnsi="Arial" w:cs="Arial"/>
        <w:color w:val="4D47CD"/>
        <w:sz w:val="15"/>
        <w:szCs w:val="15"/>
      </w:rPr>
      <w:t xml:space="preserve">                                </w:t>
    </w:r>
    <w:r w:rsidR="00146844">
      <w:rPr>
        <w:rFonts w:ascii="Arial" w:hAnsi="Arial" w:cs="Arial"/>
        <w:color w:val="4D47CD"/>
        <w:sz w:val="15"/>
        <w:szCs w:val="15"/>
      </w:rPr>
      <w:t>Nagelmackers</w:t>
    </w:r>
    <w:r w:rsidR="000F7D87">
      <w:rPr>
        <w:rFonts w:ascii="Arial" w:hAnsi="Arial" w:cs="Arial"/>
        <w:color w:val="4D47CD"/>
        <w:sz w:val="15"/>
        <w:szCs w:val="15"/>
      </w:rPr>
      <w:t> :</w:t>
    </w:r>
    <w:r w:rsidRPr="00876B59">
      <w:rPr>
        <w:rFonts w:ascii="Arial" w:hAnsi="Arial" w:cs="Arial"/>
        <w:color w:val="4D47CD"/>
        <w:sz w:val="15"/>
        <w:szCs w:val="15"/>
      </w:rPr>
      <w:t xml:space="preserve"> </w:t>
    </w:r>
    <w:r w:rsidR="00A43673">
      <w:rPr>
        <w:rFonts w:ascii="Arial" w:hAnsi="Arial" w:cs="Arial"/>
        <w:color w:val="4D47CD"/>
        <w:sz w:val="15"/>
        <w:szCs w:val="15"/>
      </w:rPr>
      <w:t xml:space="preserve"> </w:t>
    </w:r>
    <w:r w:rsidRPr="00876B59">
      <w:rPr>
        <w:rFonts w:ascii="Arial" w:hAnsi="Arial" w:cs="Arial"/>
        <w:color w:val="4D47CD"/>
        <w:sz w:val="15"/>
        <w:szCs w:val="15"/>
      </w:rPr>
      <w:t>BE71 8778 5249 0169</w:t>
    </w:r>
    <w:r w:rsidRPr="00876B59">
      <w:rPr>
        <w:rFonts w:ascii="Arial" w:hAnsi="Arial" w:cs="Arial"/>
        <w:color w:val="4D47CD"/>
        <w:sz w:val="15"/>
        <w:szCs w:val="15"/>
      </w:rPr>
      <w:tab/>
    </w:r>
  </w:p>
  <w:p w14:paraId="7B33A78E" w14:textId="7B1D8897" w:rsidR="005B1583" w:rsidRPr="009959EC" w:rsidRDefault="005B1583" w:rsidP="001856C9">
    <w:pPr>
      <w:pStyle w:val="En-tte"/>
      <w:tabs>
        <w:tab w:val="clear" w:pos="4536"/>
        <w:tab w:val="clear" w:pos="9072"/>
        <w:tab w:val="right" w:pos="1560"/>
        <w:tab w:val="left" w:pos="1701"/>
        <w:tab w:val="right" w:pos="3544"/>
        <w:tab w:val="right" w:pos="6237"/>
        <w:tab w:val="right" w:pos="9639"/>
      </w:tabs>
      <w:ind w:left="-567" w:right="-567"/>
      <w:rPr>
        <w:rFonts w:ascii="Arial" w:hAnsi="Arial" w:cs="Arial"/>
        <w:color w:val="4D47CD"/>
        <w:sz w:val="15"/>
        <w:szCs w:val="15"/>
      </w:rPr>
    </w:pPr>
    <w:r w:rsidRPr="00876B59">
      <w:rPr>
        <w:rFonts w:ascii="Arial" w:hAnsi="Arial" w:cs="Arial"/>
        <w:color w:val="4D47CD"/>
        <w:sz w:val="15"/>
        <w:szCs w:val="15"/>
      </w:rPr>
      <w:tab/>
    </w:r>
    <w:r w:rsidRPr="00876B59">
      <w:rPr>
        <w:rFonts w:ascii="Arial" w:hAnsi="Arial" w:cs="Arial"/>
        <w:color w:val="4D47CD"/>
        <w:sz w:val="15"/>
        <w:szCs w:val="15"/>
      </w:rPr>
      <w:tab/>
    </w:r>
    <w:r w:rsidR="00A43673">
      <w:rPr>
        <w:rFonts w:ascii="Arial" w:hAnsi="Arial" w:cs="Arial"/>
        <w:color w:val="4D47CD"/>
        <w:sz w:val="15"/>
        <w:szCs w:val="15"/>
      </w:rPr>
      <w:t xml:space="preserve">  </w:t>
    </w:r>
    <w:r w:rsidR="00630901">
      <w:rPr>
        <w:rFonts w:ascii="Arial" w:hAnsi="Arial" w:cs="Arial"/>
        <w:color w:val="4D47CD"/>
        <w:sz w:val="15"/>
        <w:szCs w:val="15"/>
      </w:rPr>
      <w:t xml:space="preserve">        </w:t>
    </w:r>
    <w:r w:rsidR="001856C9">
      <w:rPr>
        <w:rFonts w:ascii="Arial" w:hAnsi="Arial" w:cs="Arial"/>
        <w:color w:val="4D47CD"/>
        <w:sz w:val="15"/>
        <w:szCs w:val="15"/>
      </w:rPr>
      <w:t xml:space="preserve">      </w:t>
    </w:r>
    <w:r w:rsidR="00630901">
      <w:rPr>
        <w:rFonts w:ascii="Arial" w:hAnsi="Arial" w:cs="Arial"/>
        <w:color w:val="4D47CD"/>
        <w:sz w:val="15"/>
        <w:szCs w:val="15"/>
      </w:rPr>
      <w:t>BIC</w:t>
    </w:r>
    <w:r w:rsidR="00312416">
      <w:rPr>
        <w:rFonts w:ascii="Arial" w:hAnsi="Arial" w:cs="Arial"/>
        <w:color w:val="4D47CD"/>
        <w:sz w:val="15"/>
        <w:szCs w:val="15"/>
      </w:rPr>
      <w:t> :</w:t>
    </w:r>
    <w:r w:rsidR="00630901">
      <w:rPr>
        <w:rFonts w:ascii="Arial" w:hAnsi="Arial" w:cs="Arial"/>
        <w:color w:val="4D47CD"/>
        <w:sz w:val="15"/>
        <w:szCs w:val="15"/>
      </w:rPr>
      <w:t xml:space="preserve"> BNAGBEBB</w:t>
    </w:r>
    <w:r w:rsidR="00630901">
      <w:rPr>
        <w:rFonts w:ascii="Arial" w:hAnsi="Arial" w:cs="Arial"/>
        <w:color w:val="4D47CD"/>
        <w:sz w:val="15"/>
        <w:szCs w:val="15"/>
      </w:rPr>
      <w:tab/>
    </w:r>
    <w:r w:rsidR="00C15D59">
      <w:rPr>
        <w:rFonts w:ascii="Arial" w:hAnsi="Arial" w:cs="Arial"/>
        <w:color w:val="4D47CD"/>
        <w:sz w:val="15"/>
        <w:szCs w:val="15"/>
      </w:rPr>
      <w:t>Siège social</w:t>
    </w:r>
    <w:r w:rsidRPr="009959EC">
      <w:rPr>
        <w:rFonts w:ascii="Arial" w:hAnsi="Arial" w:cs="Arial"/>
        <w:color w:val="4D47CD"/>
        <w:sz w:val="15"/>
        <w:szCs w:val="15"/>
      </w:rPr>
      <w:tab/>
    </w:r>
    <w:r w:rsidR="00C6036F" w:rsidRPr="00876B59">
      <w:rPr>
        <w:rFonts w:ascii="Arial" w:hAnsi="Arial" w:cs="Arial"/>
        <w:color w:val="4D47CD"/>
        <w:sz w:val="15"/>
        <w:szCs w:val="15"/>
      </w:rPr>
      <w:t>Tél. +32 (0) 71/46.18.08</w:t>
    </w:r>
  </w:p>
  <w:p w14:paraId="07AFDF89" w14:textId="17A77C06" w:rsidR="005B1583" w:rsidRPr="00C15D59" w:rsidRDefault="001856C9" w:rsidP="001856C9">
    <w:pPr>
      <w:pStyle w:val="En-tte"/>
      <w:tabs>
        <w:tab w:val="clear" w:pos="4536"/>
        <w:tab w:val="clear" w:pos="9072"/>
        <w:tab w:val="right" w:pos="3544"/>
        <w:tab w:val="right" w:pos="6237"/>
        <w:tab w:val="right" w:pos="9639"/>
      </w:tabs>
      <w:ind w:left="-567" w:right="-567"/>
      <w:rPr>
        <w:rFonts w:ascii="Arial" w:hAnsi="Arial" w:cs="Arial"/>
        <w:b/>
        <w:color w:val="4D47CD"/>
        <w:sz w:val="15"/>
        <w:szCs w:val="15"/>
        <w:lang w:val="en-US"/>
      </w:rPr>
    </w:pPr>
    <w:r>
      <w:rPr>
        <w:rFonts w:ascii="Arial" w:hAnsi="Arial" w:cs="Arial"/>
        <w:color w:val="4D47CD"/>
        <w:sz w:val="15"/>
        <w:szCs w:val="15"/>
      </w:rPr>
      <w:tab/>
    </w:r>
    <w:r w:rsidRPr="001856C9">
      <w:rPr>
        <w:rFonts w:ascii="Arial" w:hAnsi="Arial" w:cs="Arial"/>
        <w:color w:val="4D47CD"/>
        <w:sz w:val="15"/>
        <w:szCs w:val="15"/>
        <w:lang w:val="en-US"/>
      </w:rPr>
      <w:t>CBC</w:t>
    </w:r>
    <w:r w:rsidR="000F7D87">
      <w:rPr>
        <w:rFonts w:ascii="Arial" w:hAnsi="Arial" w:cs="Arial"/>
        <w:color w:val="4D47CD"/>
        <w:sz w:val="15"/>
        <w:szCs w:val="15"/>
        <w:lang w:val="en-US"/>
      </w:rPr>
      <w:t xml:space="preserve"> :</w:t>
    </w:r>
    <w:r w:rsidRPr="001856C9">
      <w:rPr>
        <w:rFonts w:ascii="Arial" w:hAnsi="Arial" w:cs="Arial"/>
        <w:color w:val="4D47CD"/>
        <w:sz w:val="15"/>
        <w:szCs w:val="15"/>
        <w:lang w:val="en-US"/>
      </w:rPr>
      <w:t xml:space="preserve">  BE78 7320 3822 1586</w:t>
    </w:r>
    <w:r w:rsidR="005B1583" w:rsidRPr="009959EC">
      <w:rPr>
        <w:rFonts w:ascii="Arial" w:hAnsi="Arial" w:cs="Arial"/>
        <w:color w:val="4D47CD"/>
        <w:sz w:val="15"/>
        <w:szCs w:val="15"/>
        <w:lang w:val="en-US"/>
      </w:rPr>
      <w:tab/>
    </w:r>
    <w:r w:rsidR="006247F6">
      <w:rPr>
        <w:rFonts w:ascii="Arial" w:hAnsi="Arial" w:cs="Arial"/>
        <w:b/>
        <w:color w:val="4D47CD"/>
        <w:sz w:val="15"/>
        <w:szCs w:val="15"/>
        <w:lang w:val="en-US"/>
      </w:rPr>
      <w:t>c</w:t>
    </w:r>
    <w:r w:rsidR="00E74BFF">
      <w:rPr>
        <w:rFonts w:ascii="Arial" w:hAnsi="Arial" w:cs="Arial"/>
        <w:b/>
        <w:color w:val="4D47CD"/>
        <w:sz w:val="15"/>
        <w:szCs w:val="15"/>
        <w:lang w:val="en-US"/>
      </w:rPr>
      <w:t>haussée de Charleroi 1A</w:t>
    </w:r>
    <w:r w:rsidR="005B1583" w:rsidRPr="00C15D59">
      <w:rPr>
        <w:rFonts w:ascii="Arial" w:hAnsi="Arial" w:cs="Arial"/>
        <w:b/>
        <w:bCs/>
        <w:color w:val="4D47CD"/>
        <w:sz w:val="15"/>
        <w:szCs w:val="15"/>
        <w:lang w:val="en-US"/>
      </w:rPr>
      <w:tab/>
    </w:r>
  </w:p>
  <w:p w14:paraId="011F4272" w14:textId="344B6800" w:rsidR="005B1583" w:rsidRPr="00C15D59" w:rsidRDefault="00C15D59" w:rsidP="001856C9">
    <w:pPr>
      <w:pStyle w:val="En-tte"/>
      <w:tabs>
        <w:tab w:val="clear" w:pos="4536"/>
        <w:tab w:val="clear" w:pos="9072"/>
        <w:tab w:val="right" w:pos="1560"/>
        <w:tab w:val="left" w:pos="1701"/>
        <w:tab w:val="right" w:pos="3544"/>
        <w:tab w:val="right" w:pos="6237"/>
        <w:tab w:val="right" w:pos="9639"/>
      </w:tabs>
      <w:ind w:left="-567" w:right="-567"/>
      <w:rPr>
        <w:rFonts w:ascii="Arial" w:hAnsi="Arial" w:cs="Arial"/>
        <w:color w:val="4D47CD"/>
        <w:sz w:val="15"/>
        <w:szCs w:val="15"/>
        <w:lang w:val="en-US"/>
      </w:rPr>
    </w:pPr>
    <w:r>
      <w:rPr>
        <w:rFonts w:ascii="Arial" w:hAnsi="Arial" w:cs="Arial"/>
        <w:color w:val="4D47CD"/>
        <w:sz w:val="15"/>
        <w:szCs w:val="15"/>
        <w:lang w:val="en-US"/>
      </w:rPr>
      <w:tab/>
    </w:r>
    <w:r w:rsidR="009943AD">
      <w:rPr>
        <w:rFonts w:ascii="Arial" w:hAnsi="Arial" w:cs="Arial"/>
        <w:color w:val="4D47CD"/>
        <w:sz w:val="15"/>
        <w:szCs w:val="15"/>
        <w:lang w:val="en-US"/>
      </w:rPr>
      <w:tab/>
      <w:t xml:space="preserve">          </w:t>
    </w:r>
    <w:r w:rsidR="001856C9">
      <w:rPr>
        <w:rFonts w:ascii="Arial" w:hAnsi="Arial" w:cs="Arial"/>
        <w:color w:val="4D47CD"/>
        <w:sz w:val="15"/>
        <w:szCs w:val="15"/>
        <w:lang w:val="en-US"/>
      </w:rPr>
      <w:t xml:space="preserve">      </w:t>
    </w:r>
    <w:r w:rsidR="009943AD" w:rsidRPr="009959EC">
      <w:rPr>
        <w:rFonts w:ascii="Arial" w:hAnsi="Arial" w:cs="Arial"/>
        <w:color w:val="4D47CD"/>
        <w:sz w:val="15"/>
        <w:szCs w:val="15"/>
        <w:lang w:val="en-US"/>
      </w:rPr>
      <w:t>BIC</w:t>
    </w:r>
    <w:r w:rsidR="00312416">
      <w:rPr>
        <w:rFonts w:ascii="Arial" w:hAnsi="Arial" w:cs="Arial"/>
        <w:color w:val="4D47CD"/>
        <w:sz w:val="15"/>
        <w:szCs w:val="15"/>
        <w:lang w:val="en-US"/>
      </w:rPr>
      <w:t xml:space="preserve"> :</w:t>
    </w:r>
    <w:r w:rsidR="009943AD" w:rsidRPr="009959EC">
      <w:rPr>
        <w:rFonts w:ascii="Arial" w:hAnsi="Arial" w:cs="Arial"/>
        <w:color w:val="4D47CD"/>
        <w:sz w:val="15"/>
        <w:szCs w:val="15"/>
        <w:lang w:val="en-US"/>
      </w:rPr>
      <w:t xml:space="preserve"> </w:t>
    </w:r>
    <w:r w:rsidR="009943AD" w:rsidRPr="00CD13F7">
      <w:rPr>
        <w:rFonts w:ascii="Arial" w:hAnsi="Arial" w:cs="Arial"/>
        <w:color w:val="4D47CD"/>
        <w:sz w:val="15"/>
        <w:szCs w:val="15"/>
      </w:rPr>
      <w:t>CREGBEBB</w:t>
    </w:r>
    <w:r w:rsidR="001856C9">
      <w:rPr>
        <w:rFonts w:ascii="Arial" w:hAnsi="Arial" w:cs="Arial"/>
        <w:color w:val="4D47CD"/>
        <w:sz w:val="15"/>
        <w:szCs w:val="15"/>
        <w:lang w:val="en-US"/>
      </w:rPr>
      <w:tab/>
    </w:r>
    <w:r w:rsidRPr="00C15D59">
      <w:rPr>
        <w:rFonts w:ascii="Arial" w:hAnsi="Arial" w:cs="Arial"/>
        <w:b/>
        <w:color w:val="4D47CD"/>
        <w:sz w:val="15"/>
        <w:szCs w:val="15"/>
        <w:lang w:val="en-US"/>
      </w:rPr>
      <w:t>B-6061 Montignies-</w:t>
    </w:r>
    <w:r w:rsidR="00312416">
      <w:rPr>
        <w:rFonts w:ascii="Arial" w:hAnsi="Arial" w:cs="Arial"/>
        <w:b/>
        <w:color w:val="4D47CD"/>
        <w:sz w:val="15"/>
        <w:szCs w:val="15"/>
        <w:lang w:val="en-US"/>
      </w:rPr>
      <w:t>s</w:t>
    </w:r>
    <w:r w:rsidRPr="00C15D59">
      <w:rPr>
        <w:rFonts w:ascii="Arial" w:hAnsi="Arial" w:cs="Arial"/>
        <w:b/>
        <w:color w:val="4D47CD"/>
        <w:sz w:val="15"/>
        <w:szCs w:val="15"/>
        <w:lang w:val="en-US"/>
      </w:rPr>
      <w:t>ur-Sambre</w:t>
    </w:r>
    <w:r>
      <w:rPr>
        <w:rFonts w:ascii="Arial" w:hAnsi="Arial" w:cs="Arial"/>
        <w:color w:val="4D47CD"/>
        <w:sz w:val="15"/>
        <w:szCs w:val="15"/>
        <w:lang w:val="en-US"/>
      </w:rPr>
      <w:tab/>
    </w:r>
    <w:r w:rsidR="00C6036F">
      <w:rPr>
        <w:rFonts w:ascii="Arial" w:hAnsi="Arial" w:cs="Arial"/>
        <w:b/>
        <w:bCs/>
        <w:color w:val="4D47CD"/>
        <w:sz w:val="15"/>
        <w:szCs w:val="15"/>
        <w:lang w:val="en-US"/>
      </w:rPr>
      <w:t xml:space="preserve">www.hvfe.be - </w:t>
    </w:r>
    <w:r w:rsidR="00C6036F" w:rsidRPr="009959EC">
      <w:rPr>
        <w:rFonts w:ascii="Arial" w:hAnsi="Arial" w:cs="Arial"/>
        <w:b/>
        <w:bCs/>
        <w:color w:val="4D47CD"/>
        <w:sz w:val="15"/>
        <w:szCs w:val="15"/>
        <w:lang w:val="en-US"/>
      </w:rPr>
      <w:t>info@hvfe.be</w:t>
    </w:r>
    <w:r w:rsidR="00C6036F">
      <w:rPr>
        <w:rFonts w:ascii="Arial" w:hAnsi="Arial" w:cs="Arial"/>
        <w:b/>
        <w:bCs/>
        <w:color w:val="4D47CD"/>
        <w:sz w:val="15"/>
        <w:szCs w:val="15"/>
        <w:lang w:val="en-US"/>
      </w:rPr>
      <w:t xml:space="preserve"> </w:t>
    </w:r>
    <w:r w:rsidR="00C6036F" w:rsidRPr="009959EC">
      <w:rPr>
        <w:rFonts w:ascii="Arial" w:hAnsi="Arial" w:cs="Arial"/>
        <w:b/>
        <w:bCs/>
        <w:color w:val="4D47CD"/>
        <w:sz w:val="15"/>
        <w:szCs w:val="15"/>
        <w:lang w:val="en-US"/>
      </w:rPr>
      <w:t xml:space="preserve"> </w:t>
    </w:r>
  </w:p>
  <w:p w14:paraId="2744C151" w14:textId="77777777" w:rsidR="00C15D59" w:rsidRPr="00814E61" w:rsidRDefault="00C15D59" w:rsidP="000725FB">
    <w:pPr>
      <w:pStyle w:val="En-tte"/>
      <w:pBdr>
        <w:bottom w:val="single" w:sz="24" w:space="0" w:color="92D050"/>
      </w:pBdr>
      <w:tabs>
        <w:tab w:val="clear" w:pos="4536"/>
        <w:tab w:val="clear" w:pos="9072"/>
        <w:tab w:val="right" w:pos="1560"/>
        <w:tab w:val="left" w:pos="1701"/>
        <w:tab w:val="right" w:pos="3119"/>
        <w:tab w:val="right" w:pos="5529"/>
        <w:tab w:val="right" w:pos="9639"/>
      </w:tabs>
      <w:ind w:left="851" w:right="-567"/>
      <w:rPr>
        <w:rFonts w:ascii="Arial" w:hAnsi="Arial" w:cs="Arial"/>
        <w:color w:val="4D47CD"/>
        <w:sz w:val="15"/>
        <w:szCs w:val="15"/>
      </w:rPr>
    </w:pPr>
    <w:r>
      <w:rPr>
        <w:rFonts w:ascii="Arial" w:hAnsi="Arial" w:cs="Arial"/>
        <w:color w:val="4D47CD"/>
        <w:sz w:val="15"/>
        <w:szCs w:val="15"/>
      </w:rPr>
      <w:tab/>
    </w:r>
    <w:r w:rsidRPr="009959EC">
      <w:rPr>
        <w:rFonts w:ascii="Arial" w:hAnsi="Arial" w:cs="Arial"/>
        <w:b/>
        <w:bCs/>
        <w:color w:val="4D47CD"/>
        <w:sz w:val="15"/>
        <w:szCs w:val="15"/>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7"/>
    <w:lvl w:ilvl="0">
      <w:start w:val="1"/>
      <w:numFmt w:val="bullet"/>
      <w:lvlText w:val="-"/>
      <w:lvlJc w:val="left"/>
      <w:pPr>
        <w:tabs>
          <w:tab w:val="num" w:pos="0"/>
        </w:tabs>
        <w:ind w:left="1571" w:hanging="360"/>
      </w:pPr>
      <w:rPr>
        <w:rFonts w:ascii="Adobe Caslon Pro Bold" w:hAnsi="Adobe Caslon Pro Bold"/>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abstractNum w:abstractNumId="1" w15:restartNumberingAfterBreak="0">
    <w:nsid w:val="04282D0E"/>
    <w:multiLevelType w:val="hybridMultilevel"/>
    <w:tmpl w:val="9E30237C"/>
    <w:lvl w:ilvl="0" w:tplc="2610BA60">
      <w:numFmt w:val="bullet"/>
      <w:lvlText w:val="-"/>
      <w:lvlJc w:val="left"/>
      <w:pPr>
        <w:ind w:left="644" w:hanging="360"/>
      </w:pPr>
      <w:rPr>
        <w:rFonts w:ascii="Arial" w:eastAsia="Calibri" w:hAnsi="Arial" w:cs="Arial" w:hint="default"/>
      </w:rPr>
    </w:lvl>
    <w:lvl w:ilvl="1" w:tplc="080C0003">
      <w:start w:val="1"/>
      <w:numFmt w:val="bullet"/>
      <w:lvlText w:val="o"/>
      <w:lvlJc w:val="left"/>
      <w:pPr>
        <w:ind w:left="1364" w:hanging="360"/>
      </w:pPr>
      <w:rPr>
        <w:rFonts w:ascii="Courier New" w:hAnsi="Courier New" w:cs="Courier New" w:hint="default"/>
      </w:rPr>
    </w:lvl>
    <w:lvl w:ilvl="2" w:tplc="080C0005">
      <w:start w:val="1"/>
      <w:numFmt w:val="bullet"/>
      <w:lvlText w:val=""/>
      <w:lvlJc w:val="left"/>
      <w:pPr>
        <w:ind w:left="2084" w:hanging="360"/>
      </w:pPr>
      <w:rPr>
        <w:rFonts w:ascii="Wingdings" w:hAnsi="Wingdings" w:hint="default"/>
      </w:rPr>
    </w:lvl>
    <w:lvl w:ilvl="3" w:tplc="080C0001">
      <w:start w:val="1"/>
      <w:numFmt w:val="bullet"/>
      <w:lvlText w:val=""/>
      <w:lvlJc w:val="left"/>
      <w:pPr>
        <w:ind w:left="2804" w:hanging="360"/>
      </w:pPr>
      <w:rPr>
        <w:rFonts w:ascii="Symbol" w:hAnsi="Symbol" w:hint="default"/>
      </w:rPr>
    </w:lvl>
    <w:lvl w:ilvl="4" w:tplc="080C0003">
      <w:start w:val="1"/>
      <w:numFmt w:val="bullet"/>
      <w:lvlText w:val="o"/>
      <w:lvlJc w:val="left"/>
      <w:pPr>
        <w:ind w:left="3524" w:hanging="360"/>
      </w:pPr>
      <w:rPr>
        <w:rFonts w:ascii="Courier New" w:hAnsi="Courier New" w:cs="Courier New" w:hint="default"/>
      </w:rPr>
    </w:lvl>
    <w:lvl w:ilvl="5" w:tplc="080C0005">
      <w:start w:val="1"/>
      <w:numFmt w:val="bullet"/>
      <w:lvlText w:val=""/>
      <w:lvlJc w:val="left"/>
      <w:pPr>
        <w:ind w:left="4244" w:hanging="360"/>
      </w:pPr>
      <w:rPr>
        <w:rFonts w:ascii="Wingdings" w:hAnsi="Wingdings" w:hint="default"/>
      </w:rPr>
    </w:lvl>
    <w:lvl w:ilvl="6" w:tplc="080C0001">
      <w:start w:val="1"/>
      <w:numFmt w:val="bullet"/>
      <w:lvlText w:val=""/>
      <w:lvlJc w:val="left"/>
      <w:pPr>
        <w:ind w:left="4964" w:hanging="360"/>
      </w:pPr>
      <w:rPr>
        <w:rFonts w:ascii="Symbol" w:hAnsi="Symbol" w:hint="default"/>
      </w:rPr>
    </w:lvl>
    <w:lvl w:ilvl="7" w:tplc="080C0003">
      <w:start w:val="1"/>
      <w:numFmt w:val="bullet"/>
      <w:lvlText w:val="o"/>
      <w:lvlJc w:val="left"/>
      <w:pPr>
        <w:ind w:left="5684" w:hanging="360"/>
      </w:pPr>
      <w:rPr>
        <w:rFonts w:ascii="Courier New" w:hAnsi="Courier New" w:cs="Courier New" w:hint="default"/>
      </w:rPr>
    </w:lvl>
    <w:lvl w:ilvl="8" w:tplc="080C0005">
      <w:start w:val="1"/>
      <w:numFmt w:val="bullet"/>
      <w:lvlText w:val=""/>
      <w:lvlJc w:val="left"/>
      <w:pPr>
        <w:ind w:left="6404" w:hanging="360"/>
      </w:pPr>
      <w:rPr>
        <w:rFonts w:ascii="Wingdings" w:hAnsi="Wingdings" w:hint="default"/>
      </w:rPr>
    </w:lvl>
  </w:abstractNum>
  <w:abstractNum w:abstractNumId="2" w15:restartNumberingAfterBreak="0">
    <w:nsid w:val="08B0670C"/>
    <w:multiLevelType w:val="multilevel"/>
    <w:tmpl w:val="DED2AE80"/>
    <w:lvl w:ilvl="0">
      <w:start w:val="2"/>
      <w:numFmt w:val="decimal"/>
      <w:lvlText w:val="%1."/>
      <w:lvlJc w:val="left"/>
      <w:pPr>
        <w:ind w:left="400" w:hanging="400"/>
      </w:pPr>
      <w:rPr>
        <w:rFonts w:hint="default"/>
      </w:rPr>
    </w:lvl>
    <w:lvl w:ilvl="1">
      <w:start w:val="1"/>
      <w:numFmt w:val="decimal"/>
      <w:pStyle w:val="Titre2"/>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 w15:restartNumberingAfterBreak="0">
    <w:nsid w:val="0E2D18F9"/>
    <w:multiLevelType w:val="multilevel"/>
    <w:tmpl w:val="84BA3648"/>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104B404D"/>
    <w:multiLevelType w:val="hybridMultilevel"/>
    <w:tmpl w:val="D0920A96"/>
    <w:lvl w:ilvl="0" w:tplc="8AEE3926">
      <w:numFmt w:val="bullet"/>
      <w:lvlText w:val="-"/>
      <w:lvlJc w:val="left"/>
      <w:pPr>
        <w:ind w:left="1211" w:hanging="360"/>
      </w:pPr>
      <w:rPr>
        <w:rFonts w:ascii="Arial" w:eastAsia="Calibri" w:hAnsi="Arial" w:cs="Arial"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5" w15:restartNumberingAfterBreak="0">
    <w:nsid w:val="11FE6EFC"/>
    <w:multiLevelType w:val="hybridMultilevel"/>
    <w:tmpl w:val="38D25B62"/>
    <w:lvl w:ilvl="0" w:tplc="8F7CF8B0">
      <w:start w:val="1"/>
      <w:numFmt w:val="decimal"/>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6" w15:restartNumberingAfterBreak="0">
    <w:nsid w:val="12783216"/>
    <w:multiLevelType w:val="hybridMultilevel"/>
    <w:tmpl w:val="BD0E5F42"/>
    <w:lvl w:ilvl="0" w:tplc="080C0011">
      <w:start w:val="1"/>
      <w:numFmt w:val="decimal"/>
      <w:lvlText w:val="%1)"/>
      <w:lvlJc w:val="left"/>
      <w:pPr>
        <w:ind w:left="720" w:hanging="360"/>
      </w:pPr>
    </w:lvl>
    <w:lvl w:ilvl="1" w:tplc="DC6CD818">
      <w:start w:val="1"/>
      <w:numFmt w:val="decimal"/>
      <w:lvlText w:val="%2."/>
      <w:lvlJc w:val="left"/>
      <w:pPr>
        <w:ind w:left="1440" w:hanging="360"/>
      </w:pPr>
      <w:rPr>
        <w:rFonts w:ascii="Arial" w:eastAsia="Calibri" w:hAnsi="Arial" w:cs="Times New Roman"/>
      </w:r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7" w15:restartNumberingAfterBreak="0">
    <w:nsid w:val="18D259FC"/>
    <w:multiLevelType w:val="hybridMultilevel"/>
    <w:tmpl w:val="C97AF80E"/>
    <w:lvl w:ilvl="0" w:tplc="2610BA60">
      <w:numFmt w:val="bullet"/>
      <w:lvlText w:val="-"/>
      <w:lvlJc w:val="left"/>
      <w:pPr>
        <w:ind w:left="644" w:hanging="360"/>
      </w:pPr>
      <w:rPr>
        <w:rFonts w:ascii="Arial" w:eastAsia="Calibri" w:hAnsi="Arial" w:cs="Arial" w:hint="default"/>
      </w:rPr>
    </w:lvl>
    <w:lvl w:ilvl="1" w:tplc="CF3228EE">
      <w:numFmt w:val="bullet"/>
      <w:lvlText w:val="-"/>
      <w:lvlJc w:val="left"/>
      <w:pPr>
        <w:ind w:left="1364" w:hanging="360"/>
      </w:pPr>
      <w:rPr>
        <w:rFonts w:ascii="Calibri" w:eastAsia="Times New Roman" w:hAnsi="Calibri" w:hint="default"/>
      </w:rPr>
    </w:lvl>
    <w:lvl w:ilvl="2" w:tplc="080C0005">
      <w:start w:val="1"/>
      <w:numFmt w:val="bullet"/>
      <w:lvlText w:val=""/>
      <w:lvlJc w:val="left"/>
      <w:pPr>
        <w:ind w:left="2084" w:hanging="360"/>
      </w:pPr>
      <w:rPr>
        <w:rFonts w:ascii="Wingdings" w:hAnsi="Wingdings" w:hint="default"/>
      </w:rPr>
    </w:lvl>
    <w:lvl w:ilvl="3" w:tplc="080C0001">
      <w:start w:val="1"/>
      <w:numFmt w:val="bullet"/>
      <w:lvlText w:val=""/>
      <w:lvlJc w:val="left"/>
      <w:pPr>
        <w:ind w:left="2804" w:hanging="360"/>
      </w:pPr>
      <w:rPr>
        <w:rFonts w:ascii="Symbol" w:hAnsi="Symbol" w:hint="default"/>
      </w:rPr>
    </w:lvl>
    <w:lvl w:ilvl="4" w:tplc="080C0003">
      <w:start w:val="1"/>
      <w:numFmt w:val="bullet"/>
      <w:lvlText w:val="o"/>
      <w:lvlJc w:val="left"/>
      <w:pPr>
        <w:ind w:left="3524" w:hanging="360"/>
      </w:pPr>
      <w:rPr>
        <w:rFonts w:ascii="Courier New" w:hAnsi="Courier New" w:cs="Courier New" w:hint="default"/>
      </w:rPr>
    </w:lvl>
    <w:lvl w:ilvl="5" w:tplc="080C0005">
      <w:start w:val="1"/>
      <w:numFmt w:val="bullet"/>
      <w:lvlText w:val=""/>
      <w:lvlJc w:val="left"/>
      <w:pPr>
        <w:ind w:left="4244" w:hanging="360"/>
      </w:pPr>
      <w:rPr>
        <w:rFonts w:ascii="Wingdings" w:hAnsi="Wingdings" w:hint="default"/>
      </w:rPr>
    </w:lvl>
    <w:lvl w:ilvl="6" w:tplc="080C0001">
      <w:start w:val="1"/>
      <w:numFmt w:val="bullet"/>
      <w:lvlText w:val=""/>
      <w:lvlJc w:val="left"/>
      <w:pPr>
        <w:ind w:left="4964" w:hanging="360"/>
      </w:pPr>
      <w:rPr>
        <w:rFonts w:ascii="Symbol" w:hAnsi="Symbol" w:hint="default"/>
      </w:rPr>
    </w:lvl>
    <w:lvl w:ilvl="7" w:tplc="080C0003">
      <w:start w:val="1"/>
      <w:numFmt w:val="bullet"/>
      <w:lvlText w:val="o"/>
      <w:lvlJc w:val="left"/>
      <w:pPr>
        <w:ind w:left="5684" w:hanging="360"/>
      </w:pPr>
      <w:rPr>
        <w:rFonts w:ascii="Courier New" w:hAnsi="Courier New" w:cs="Courier New" w:hint="default"/>
      </w:rPr>
    </w:lvl>
    <w:lvl w:ilvl="8" w:tplc="080C0005">
      <w:start w:val="1"/>
      <w:numFmt w:val="bullet"/>
      <w:lvlText w:val=""/>
      <w:lvlJc w:val="left"/>
      <w:pPr>
        <w:ind w:left="6404" w:hanging="360"/>
      </w:pPr>
      <w:rPr>
        <w:rFonts w:ascii="Wingdings" w:hAnsi="Wingdings" w:hint="default"/>
      </w:rPr>
    </w:lvl>
  </w:abstractNum>
  <w:abstractNum w:abstractNumId="8" w15:restartNumberingAfterBreak="0">
    <w:nsid w:val="21E51671"/>
    <w:multiLevelType w:val="hybridMultilevel"/>
    <w:tmpl w:val="8B34F5EA"/>
    <w:lvl w:ilvl="0" w:tplc="5830BD18">
      <w:start w:val="606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2A7D53"/>
    <w:multiLevelType w:val="hybridMultilevel"/>
    <w:tmpl w:val="EEDC09CC"/>
    <w:lvl w:ilvl="0" w:tplc="84D42084">
      <w:start w:val="1"/>
      <w:numFmt w:val="lowerLetter"/>
      <w:lvlText w:val="%1-"/>
      <w:lvlJc w:val="left"/>
      <w:pPr>
        <w:ind w:left="1287" w:hanging="360"/>
      </w:pPr>
      <w:rPr>
        <w:rFonts w:hint="default"/>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10" w15:restartNumberingAfterBreak="0">
    <w:nsid w:val="25864B9B"/>
    <w:multiLevelType w:val="hybridMultilevel"/>
    <w:tmpl w:val="8AE043A0"/>
    <w:lvl w:ilvl="0" w:tplc="ACEA40D8">
      <w:start w:val="1"/>
      <w:numFmt w:val="bullet"/>
      <w:lvlText w:val="-"/>
      <w:lvlJc w:val="left"/>
      <w:pPr>
        <w:ind w:left="2985" w:hanging="360"/>
      </w:pPr>
      <w:rPr>
        <w:rFonts w:ascii="Times New Roman" w:eastAsia="Times New Roman" w:hAnsi="Times New Roman" w:cs="Times New Roman" w:hint="default"/>
      </w:rPr>
    </w:lvl>
    <w:lvl w:ilvl="1" w:tplc="080C0003">
      <w:start w:val="1"/>
      <w:numFmt w:val="bullet"/>
      <w:lvlText w:val="o"/>
      <w:lvlJc w:val="left"/>
      <w:pPr>
        <w:ind w:left="3705" w:hanging="360"/>
      </w:pPr>
      <w:rPr>
        <w:rFonts w:ascii="Courier New" w:hAnsi="Courier New" w:cs="Courier New" w:hint="default"/>
      </w:rPr>
    </w:lvl>
    <w:lvl w:ilvl="2" w:tplc="080C0005">
      <w:start w:val="1"/>
      <w:numFmt w:val="bullet"/>
      <w:lvlText w:val=""/>
      <w:lvlJc w:val="left"/>
      <w:pPr>
        <w:ind w:left="4425" w:hanging="360"/>
      </w:pPr>
      <w:rPr>
        <w:rFonts w:ascii="Wingdings" w:hAnsi="Wingdings" w:hint="default"/>
      </w:rPr>
    </w:lvl>
    <w:lvl w:ilvl="3" w:tplc="080C0001">
      <w:start w:val="1"/>
      <w:numFmt w:val="bullet"/>
      <w:lvlText w:val=""/>
      <w:lvlJc w:val="left"/>
      <w:pPr>
        <w:ind w:left="5145" w:hanging="360"/>
      </w:pPr>
      <w:rPr>
        <w:rFonts w:ascii="Symbol" w:hAnsi="Symbol" w:hint="default"/>
      </w:rPr>
    </w:lvl>
    <w:lvl w:ilvl="4" w:tplc="080C0003">
      <w:start w:val="1"/>
      <w:numFmt w:val="bullet"/>
      <w:lvlText w:val="o"/>
      <w:lvlJc w:val="left"/>
      <w:pPr>
        <w:ind w:left="5865" w:hanging="360"/>
      </w:pPr>
      <w:rPr>
        <w:rFonts w:ascii="Courier New" w:hAnsi="Courier New" w:cs="Courier New" w:hint="default"/>
      </w:rPr>
    </w:lvl>
    <w:lvl w:ilvl="5" w:tplc="080C0005">
      <w:start w:val="1"/>
      <w:numFmt w:val="bullet"/>
      <w:lvlText w:val=""/>
      <w:lvlJc w:val="left"/>
      <w:pPr>
        <w:ind w:left="6585" w:hanging="360"/>
      </w:pPr>
      <w:rPr>
        <w:rFonts w:ascii="Wingdings" w:hAnsi="Wingdings" w:hint="default"/>
      </w:rPr>
    </w:lvl>
    <w:lvl w:ilvl="6" w:tplc="080C0001">
      <w:start w:val="1"/>
      <w:numFmt w:val="bullet"/>
      <w:lvlText w:val=""/>
      <w:lvlJc w:val="left"/>
      <w:pPr>
        <w:ind w:left="7305" w:hanging="360"/>
      </w:pPr>
      <w:rPr>
        <w:rFonts w:ascii="Symbol" w:hAnsi="Symbol" w:hint="default"/>
      </w:rPr>
    </w:lvl>
    <w:lvl w:ilvl="7" w:tplc="080C0003">
      <w:start w:val="1"/>
      <w:numFmt w:val="bullet"/>
      <w:lvlText w:val="o"/>
      <w:lvlJc w:val="left"/>
      <w:pPr>
        <w:ind w:left="8025" w:hanging="360"/>
      </w:pPr>
      <w:rPr>
        <w:rFonts w:ascii="Courier New" w:hAnsi="Courier New" w:cs="Courier New" w:hint="default"/>
      </w:rPr>
    </w:lvl>
    <w:lvl w:ilvl="8" w:tplc="080C0005">
      <w:start w:val="1"/>
      <w:numFmt w:val="bullet"/>
      <w:lvlText w:val=""/>
      <w:lvlJc w:val="left"/>
      <w:pPr>
        <w:ind w:left="8745" w:hanging="360"/>
      </w:pPr>
      <w:rPr>
        <w:rFonts w:ascii="Wingdings" w:hAnsi="Wingdings" w:hint="default"/>
      </w:rPr>
    </w:lvl>
  </w:abstractNum>
  <w:abstractNum w:abstractNumId="11" w15:restartNumberingAfterBreak="0">
    <w:nsid w:val="26C86D9C"/>
    <w:multiLevelType w:val="hybridMultilevel"/>
    <w:tmpl w:val="6B44AFBA"/>
    <w:lvl w:ilvl="0" w:tplc="B08A2C56">
      <w:numFmt w:val="bullet"/>
      <w:lvlText w:val="-"/>
      <w:lvlJc w:val="left"/>
      <w:pPr>
        <w:ind w:left="927" w:hanging="360"/>
      </w:pPr>
      <w:rPr>
        <w:rFonts w:ascii="Arial" w:eastAsia="Calibri" w:hAnsi="Arial" w:cs="Aria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12" w15:restartNumberingAfterBreak="0">
    <w:nsid w:val="29316F12"/>
    <w:multiLevelType w:val="hybridMultilevel"/>
    <w:tmpl w:val="FD20397E"/>
    <w:lvl w:ilvl="0" w:tplc="E79610C6">
      <w:start w:val="1"/>
      <w:numFmt w:val="decimal"/>
      <w:pStyle w:val="Titre1"/>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3" w15:restartNumberingAfterBreak="0">
    <w:nsid w:val="37AD1D29"/>
    <w:multiLevelType w:val="hybridMultilevel"/>
    <w:tmpl w:val="80CE078A"/>
    <w:lvl w:ilvl="0" w:tplc="07A48A1A">
      <w:numFmt w:val="bullet"/>
      <w:lvlText w:val="-"/>
      <w:lvlJc w:val="left"/>
      <w:pPr>
        <w:ind w:left="1069" w:hanging="360"/>
      </w:pPr>
      <w:rPr>
        <w:rFonts w:ascii="Arial" w:eastAsia="Calibri" w:hAnsi="Arial" w:cs="Arial" w:hint="default"/>
      </w:rPr>
    </w:lvl>
    <w:lvl w:ilvl="1" w:tplc="080C0003">
      <w:start w:val="1"/>
      <w:numFmt w:val="bullet"/>
      <w:lvlText w:val="o"/>
      <w:lvlJc w:val="left"/>
      <w:pPr>
        <w:ind w:left="1789" w:hanging="360"/>
      </w:pPr>
      <w:rPr>
        <w:rFonts w:ascii="Courier New" w:hAnsi="Courier New" w:cs="Courier New" w:hint="default"/>
      </w:rPr>
    </w:lvl>
    <w:lvl w:ilvl="2" w:tplc="080C0005">
      <w:start w:val="1"/>
      <w:numFmt w:val="bullet"/>
      <w:lvlText w:val=""/>
      <w:lvlJc w:val="left"/>
      <w:pPr>
        <w:ind w:left="2509" w:hanging="360"/>
      </w:pPr>
      <w:rPr>
        <w:rFonts w:ascii="Wingdings" w:hAnsi="Wingdings" w:hint="default"/>
      </w:rPr>
    </w:lvl>
    <w:lvl w:ilvl="3" w:tplc="080C0001">
      <w:start w:val="1"/>
      <w:numFmt w:val="bullet"/>
      <w:lvlText w:val=""/>
      <w:lvlJc w:val="left"/>
      <w:pPr>
        <w:ind w:left="3229" w:hanging="360"/>
      </w:pPr>
      <w:rPr>
        <w:rFonts w:ascii="Symbol" w:hAnsi="Symbol" w:hint="default"/>
      </w:rPr>
    </w:lvl>
    <w:lvl w:ilvl="4" w:tplc="080C0003">
      <w:start w:val="1"/>
      <w:numFmt w:val="bullet"/>
      <w:lvlText w:val="o"/>
      <w:lvlJc w:val="left"/>
      <w:pPr>
        <w:ind w:left="3949" w:hanging="360"/>
      </w:pPr>
      <w:rPr>
        <w:rFonts w:ascii="Courier New" w:hAnsi="Courier New" w:cs="Courier New" w:hint="default"/>
      </w:rPr>
    </w:lvl>
    <w:lvl w:ilvl="5" w:tplc="080C0005">
      <w:start w:val="1"/>
      <w:numFmt w:val="bullet"/>
      <w:lvlText w:val=""/>
      <w:lvlJc w:val="left"/>
      <w:pPr>
        <w:ind w:left="4669" w:hanging="360"/>
      </w:pPr>
      <w:rPr>
        <w:rFonts w:ascii="Wingdings" w:hAnsi="Wingdings" w:hint="default"/>
      </w:rPr>
    </w:lvl>
    <w:lvl w:ilvl="6" w:tplc="080C0001">
      <w:start w:val="1"/>
      <w:numFmt w:val="bullet"/>
      <w:lvlText w:val=""/>
      <w:lvlJc w:val="left"/>
      <w:pPr>
        <w:ind w:left="5389" w:hanging="360"/>
      </w:pPr>
      <w:rPr>
        <w:rFonts w:ascii="Symbol" w:hAnsi="Symbol" w:hint="default"/>
      </w:rPr>
    </w:lvl>
    <w:lvl w:ilvl="7" w:tplc="080C0003">
      <w:start w:val="1"/>
      <w:numFmt w:val="bullet"/>
      <w:lvlText w:val="o"/>
      <w:lvlJc w:val="left"/>
      <w:pPr>
        <w:ind w:left="6109" w:hanging="360"/>
      </w:pPr>
      <w:rPr>
        <w:rFonts w:ascii="Courier New" w:hAnsi="Courier New" w:cs="Courier New" w:hint="default"/>
      </w:rPr>
    </w:lvl>
    <w:lvl w:ilvl="8" w:tplc="080C0005">
      <w:start w:val="1"/>
      <w:numFmt w:val="bullet"/>
      <w:lvlText w:val=""/>
      <w:lvlJc w:val="left"/>
      <w:pPr>
        <w:ind w:left="6829" w:hanging="360"/>
      </w:pPr>
      <w:rPr>
        <w:rFonts w:ascii="Wingdings" w:hAnsi="Wingdings" w:hint="default"/>
      </w:rPr>
    </w:lvl>
  </w:abstractNum>
  <w:abstractNum w:abstractNumId="14" w15:restartNumberingAfterBreak="0">
    <w:nsid w:val="41C8663A"/>
    <w:multiLevelType w:val="hybridMultilevel"/>
    <w:tmpl w:val="0A84D6C0"/>
    <w:lvl w:ilvl="0" w:tplc="50D427D8">
      <w:start w:val="1"/>
      <w:numFmt w:val="decimal"/>
      <w:lvlText w:val="%1."/>
      <w:lvlJc w:val="left"/>
      <w:pPr>
        <w:ind w:left="1287" w:hanging="360"/>
      </w:pPr>
      <w:rPr>
        <w:rFonts w:hint="default"/>
      </w:rPr>
    </w:lvl>
    <w:lvl w:ilvl="1" w:tplc="1B48EA52">
      <w:start w:val="1"/>
      <w:numFmt w:val="lowerLetter"/>
      <w:pStyle w:val="Titre3"/>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15" w15:restartNumberingAfterBreak="0">
    <w:nsid w:val="50290C7C"/>
    <w:multiLevelType w:val="hybridMultilevel"/>
    <w:tmpl w:val="ADD0A068"/>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6" w15:restartNumberingAfterBreak="0">
    <w:nsid w:val="7E684082"/>
    <w:multiLevelType w:val="multilevel"/>
    <w:tmpl w:val="85B87F92"/>
    <w:lvl w:ilvl="0">
      <w:start w:val="1"/>
      <w:numFmt w:val="decimal"/>
      <w:lvlText w:val="%1."/>
      <w:lvlJc w:val="left"/>
      <w:pPr>
        <w:ind w:left="786" w:hanging="360"/>
      </w:pPr>
    </w:lvl>
    <w:lvl w:ilvl="1">
      <w:start w:val="1"/>
      <w:numFmt w:val="decimal"/>
      <w:isLgl/>
      <w:lvlText w:val="%1.%2."/>
      <w:lvlJc w:val="left"/>
      <w:pPr>
        <w:ind w:left="1288" w:hanging="720"/>
      </w:pPr>
    </w:lvl>
    <w:lvl w:ilvl="2">
      <w:start w:val="1"/>
      <w:numFmt w:val="decimal"/>
      <w:isLgl/>
      <w:lvlText w:val="%1.%2.%3."/>
      <w:lvlJc w:val="left"/>
      <w:pPr>
        <w:ind w:left="1004" w:hanging="720"/>
      </w:pPr>
    </w:lvl>
    <w:lvl w:ilvl="3">
      <w:start w:val="1"/>
      <w:numFmt w:val="decimal"/>
      <w:isLgl/>
      <w:lvlText w:val="%1.%2.%3.%4."/>
      <w:lvlJc w:val="left"/>
      <w:pPr>
        <w:ind w:left="1364" w:hanging="1080"/>
      </w:pPr>
    </w:lvl>
    <w:lvl w:ilvl="4">
      <w:start w:val="1"/>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1724" w:hanging="1440"/>
      </w:pPr>
    </w:lvl>
    <w:lvl w:ilvl="7">
      <w:start w:val="1"/>
      <w:numFmt w:val="decimal"/>
      <w:isLgl/>
      <w:lvlText w:val="%1.%2.%3.%4.%5.%6.%7.%8."/>
      <w:lvlJc w:val="left"/>
      <w:pPr>
        <w:ind w:left="2084" w:hanging="1800"/>
      </w:pPr>
    </w:lvl>
    <w:lvl w:ilvl="8">
      <w:start w:val="1"/>
      <w:numFmt w:val="decimal"/>
      <w:isLgl/>
      <w:lvlText w:val="%1.%2.%3.%4.%5.%6.%7.%8.%9."/>
      <w:lvlJc w:val="left"/>
      <w:pPr>
        <w:ind w:left="2444" w:hanging="2160"/>
      </w:pPr>
    </w:lvl>
  </w:abstractNum>
  <w:num w:numId="1" w16cid:durableId="200023019">
    <w:abstractNumId w:val="8"/>
  </w:num>
  <w:num w:numId="2" w16cid:durableId="337192390">
    <w:abstractNumId w:val="4"/>
  </w:num>
  <w:num w:numId="3" w16cid:durableId="1079520161">
    <w:abstractNumId w:val="10"/>
  </w:num>
  <w:num w:numId="4" w16cid:durableId="709573510">
    <w:abstractNumId w:val="5"/>
  </w:num>
  <w:num w:numId="5" w16cid:durableId="2014456967">
    <w:abstractNumId w:val="0"/>
  </w:num>
  <w:num w:numId="6" w16cid:durableId="9747183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1961491">
    <w:abstractNumId w:val="13"/>
  </w:num>
  <w:num w:numId="8" w16cid:durableId="1817144722">
    <w:abstractNumId w:val="1"/>
  </w:num>
  <w:num w:numId="9" w16cid:durableId="1008485528">
    <w:abstractNumId w:val="7"/>
  </w:num>
  <w:num w:numId="10" w16cid:durableId="25717866">
    <w:abstractNumId w:val="11"/>
  </w:num>
  <w:num w:numId="11" w16cid:durableId="714814261">
    <w:abstractNumId w:val="12"/>
  </w:num>
  <w:num w:numId="12" w16cid:durableId="1292587698">
    <w:abstractNumId w:val="2"/>
  </w:num>
  <w:num w:numId="13" w16cid:durableId="1504465332">
    <w:abstractNumId w:val="15"/>
  </w:num>
  <w:num w:numId="14" w16cid:durableId="3215881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2707791">
    <w:abstractNumId w:val="9"/>
  </w:num>
  <w:num w:numId="16" w16cid:durableId="1681617532">
    <w:abstractNumId w:val="14"/>
  </w:num>
  <w:num w:numId="17" w16cid:durableId="876431915">
    <w:abstractNumId w:val="3"/>
  </w:num>
  <w:num w:numId="18" w16cid:durableId="8425468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E7F"/>
    <w:rsid w:val="00006610"/>
    <w:rsid w:val="00013548"/>
    <w:rsid w:val="00046EC8"/>
    <w:rsid w:val="00066D53"/>
    <w:rsid w:val="000725FB"/>
    <w:rsid w:val="000912C3"/>
    <w:rsid w:val="00093AA0"/>
    <w:rsid w:val="000A3602"/>
    <w:rsid w:val="000C47B5"/>
    <w:rsid w:val="000C78F3"/>
    <w:rsid w:val="000D22CF"/>
    <w:rsid w:val="000F10E7"/>
    <w:rsid w:val="000F7D87"/>
    <w:rsid w:val="00101D42"/>
    <w:rsid w:val="00120C66"/>
    <w:rsid w:val="0014110F"/>
    <w:rsid w:val="00146844"/>
    <w:rsid w:val="0014697C"/>
    <w:rsid w:val="00170918"/>
    <w:rsid w:val="00184D78"/>
    <w:rsid w:val="001856C9"/>
    <w:rsid w:val="001C51A1"/>
    <w:rsid w:val="001C75BE"/>
    <w:rsid w:val="001E337D"/>
    <w:rsid w:val="001F74F0"/>
    <w:rsid w:val="00207BC1"/>
    <w:rsid w:val="00230A34"/>
    <w:rsid w:val="00237EDB"/>
    <w:rsid w:val="00251819"/>
    <w:rsid w:val="002559B0"/>
    <w:rsid w:val="00257CC6"/>
    <w:rsid w:val="0026484A"/>
    <w:rsid w:val="0028504D"/>
    <w:rsid w:val="002A3018"/>
    <w:rsid w:val="002B5F3B"/>
    <w:rsid w:val="002B77B8"/>
    <w:rsid w:val="002C5B0E"/>
    <w:rsid w:val="002E7C60"/>
    <w:rsid w:val="00312416"/>
    <w:rsid w:val="00355535"/>
    <w:rsid w:val="00355D59"/>
    <w:rsid w:val="0036076B"/>
    <w:rsid w:val="00384077"/>
    <w:rsid w:val="003841D5"/>
    <w:rsid w:val="003D4161"/>
    <w:rsid w:val="003E4EA0"/>
    <w:rsid w:val="0040383D"/>
    <w:rsid w:val="004044FB"/>
    <w:rsid w:val="00425242"/>
    <w:rsid w:val="00431E9F"/>
    <w:rsid w:val="00456A1A"/>
    <w:rsid w:val="00460D21"/>
    <w:rsid w:val="00471D32"/>
    <w:rsid w:val="004810E4"/>
    <w:rsid w:val="00484BFF"/>
    <w:rsid w:val="004A12B5"/>
    <w:rsid w:val="004A313C"/>
    <w:rsid w:val="004E0F12"/>
    <w:rsid w:val="0050739E"/>
    <w:rsid w:val="005429DB"/>
    <w:rsid w:val="00561F5E"/>
    <w:rsid w:val="00576911"/>
    <w:rsid w:val="00577E45"/>
    <w:rsid w:val="005B00BC"/>
    <w:rsid w:val="005B1583"/>
    <w:rsid w:val="005B17B8"/>
    <w:rsid w:val="00607E20"/>
    <w:rsid w:val="006247F6"/>
    <w:rsid w:val="006270F4"/>
    <w:rsid w:val="00630901"/>
    <w:rsid w:val="00692024"/>
    <w:rsid w:val="006A0EDD"/>
    <w:rsid w:val="006A6C55"/>
    <w:rsid w:val="006B0168"/>
    <w:rsid w:val="006C0744"/>
    <w:rsid w:val="006D39BE"/>
    <w:rsid w:val="006E1CC2"/>
    <w:rsid w:val="0070286E"/>
    <w:rsid w:val="0070403D"/>
    <w:rsid w:val="007059A8"/>
    <w:rsid w:val="007149DB"/>
    <w:rsid w:val="007268EC"/>
    <w:rsid w:val="00740632"/>
    <w:rsid w:val="00755BBD"/>
    <w:rsid w:val="00796B77"/>
    <w:rsid w:val="007C342A"/>
    <w:rsid w:val="00814E61"/>
    <w:rsid w:val="0082214B"/>
    <w:rsid w:val="0082745C"/>
    <w:rsid w:val="00873A39"/>
    <w:rsid w:val="008759E6"/>
    <w:rsid w:val="00876B59"/>
    <w:rsid w:val="0088541D"/>
    <w:rsid w:val="008923E8"/>
    <w:rsid w:val="008D3CB9"/>
    <w:rsid w:val="008E1A9D"/>
    <w:rsid w:val="008E3D05"/>
    <w:rsid w:val="008E6B86"/>
    <w:rsid w:val="008F4195"/>
    <w:rsid w:val="008F714D"/>
    <w:rsid w:val="00922E8C"/>
    <w:rsid w:val="00925528"/>
    <w:rsid w:val="00932AF1"/>
    <w:rsid w:val="00933AAA"/>
    <w:rsid w:val="009354EF"/>
    <w:rsid w:val="009417B2"/>
    <w:rsid w:val="0094488F"/>
    <w:rsid w:val="009553C4"/>
    <w:rsid w:val="009647BA"/>
    <w:rsid w:val="00971C22"/>
    <w:rsid w:val="009771F0"/>
    <w:rsid w:val="009943AD"/>
    <w:rsid w:val="009959EC"/>
    <w:rsid w:val="009B699F"/>
    <w:rsid w:val="009B6C26"/>
    <w:rsid w:val="009B7AB2"/>
    <w:rsid w:val="009C2707"/>
    <w:rsid w:val="009E4577"/>
    <w:rsid w:val="009F1758"/>
    <w:rsid w:val="009F1D10"/>
    <w:rsid w:val="009F6C17"/>
    <w:rsid w:val="00A05488"/>
    <w:rsid w:val="00A077A7"/>
    <w:rsid w:val="00A11546"/>
    <w:rsid w:val="00A23B9F"/>
    <w:rsid w:val="00A43673"/>
    <w:rsid w:val="00A510F7"/>
    <w:rsid w:val="00A52642"/>
    <w:rsid w:val="00A64424"/>
    <w:rsid w:val="00A71D3E"/>
    <w:rsid w:val="00A72F4D"/>
    <w:rsid w:val="00A87E05"/>
    <w:rsid w:val="00AA3C06"/>
    <w:rsid w:val="00AC0DD5"/>
    <w:rsid w:val="00AC7B6B"/>
    <w:rsid w:val="00AD5BAE"/>
    <w:rsid w:val="00B112EC"/>
    <w:rsid w:val="00B16A22"/>
    <w:rsid w:val="00B20A85"/>
    <w:rsid w:val="00B21583"/>
    <w:rsid w:val="00B21B08"/>
    <w:rsid w:val="00B31F75"/>
    <w:rsid w:val="00B473DA"/>
    <w:rsid w:val="00B63A2E"/>
    <w:rsid w:val="00B65096"/>
    <w:rsid w:val="00B67850"/>
    <w:rsid w:val="00B67BE7"/>
    <w:rsid w:val="00B90AF2"/>
    <w:rsid w:val="00B927E1"/>
    <w:rsid w:val="00BC13FB"/>
    <w:rsid w:val="00BE14C9"/>
    <w:rsid w:val="00C02C6A"/>
    <w:rsid w:val="00C15D59"/>
    <w:rsid w:val="00C2341E"/>
    <w:rsid w:val="00C27AD9"/>
    <w:rsid w:val="00C35C1A"/>
    <w:rsid w:val="00C56D65"/>
    <w:rsid w:val="00C6036F"/>
    <w:rsid w:val="00C832B8"/>
    <w:rsid w:val="00C86D8E"/>
    <w:rsid w:val="00C9707E"/>
    <w:rsid w:val="00CD13F7"/>
    <w:rsid w:val="00CD3847"/>
    <w:rsid w:val="00D15A6D"/>
    <w:rsid w:val="00D168AB"/>
    <w:rsid w:val="00D25875"/>
    <w:rsid w:val="00D3169B"/>
    <w:rsid w:val="00D33F8E"/>
    <w:rsid w:val="00D6181A"/>
    <w:rsid w:val="00D66505"/>
    <w:rsid w:val="00D71C90"/>
    <w:rsid w:val="00D736D7"/>
    <w:rsid w:val="00D9336E"/>
    <w:rsid w:val="00DA2936"/>
    <w:rsid w:val="00DB1527"/>
    <w:rsid w:val="00DC7E7F"/>
    <w:rsid w:val="00DD76F6"/>
    <w:rsid w:val="00DF7F38"/>
    <w:rsid w:val="00E044D8"/>
    <w:rsid w:val="00E2643E"/>
    <w:rsid w:val="00E334CB"/>
    <w:rsid w:val="00E6071B"/>
    <w:rsid w:val="00E653AC"/>
    <w:rsid w:val="00E74BFF"/>
    <w:rsid w:val="00E9628B"/>
    <w:rsid w:val="00EA27E1"/>
    <w:rsid w:val="00EA40BF"/>
    <w:rsid w:val="00EC51EC"/>
    <w:rsid w:val="00EC6153"/>
    <w:rsid w:val="00EC6D31"/>
    <w:rsid w:val="00EE0A11"/>
    <w:rsid w:val="00F172BA"/>
    <w:rsid w:val="00F407CD"/>
    <w:rsid w:val="00F428D7"/>
    <w:rsid w:val="00F517D5"/>
    <w:rsid w:val="00F84563"/>
    <w:rsid w:val="00FA495F"/>
    <w:rsid w:val="00FA5097"/>
    <w:rsid w:val="00FF3A26"/>
    <w:rsid w:val="00FF3CC9"/>
    <w:rsid w:val="00FF7AE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7AB8B"/>
  <w15:docId w15:val="{1D0AA494-A45D-4829-95CF-16E687E86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pPr>
        <w:spacing w:after="200" w:line="276" w:lineRule="auto"/>
        <w:ind w:left="113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C66"/>
    <w:rPr>
      <w:sz w:val="22"/>
      <w:szCs w:val="22"/>
      <w:lang w:eastAsia="en-US"/>
    </w:rPr>
  </w:style>
  <w:style w:type="paragraph" w:styleId="Titre1">
    <w:name w:val="heading 1"/>
    <w:basedOn w:val="Paragraphedeliste"/>
    <w:next w:val="Normal"/>
    <w:link w:val="Titre1Car"/>
    <w:uiPriority w:val="9"/>
    <w:qFormat/>
    <w:rsid w:val="00101D42"/>
    <w:pPr>
      <w:numPr>
        <w:numId w:val="11"/>
      </w:numPr>
      <w:spacing w:after="0" w:line="240" w:lineRule="auto"/>
      <w:outlineLvl w:val="0"/>
    </w:pPr>
    <w:rPr>
      <w:rFonts w:ascii="Arial" w:hAnsi="Arial" w:cs="Arial"/>
      <w:b/>
      <w:bCs/>
      <w:sz w:val="28"/>
      <w:szCs w:val="28"/>
    </w:rPr>
  </w:style>
  <w:style w:type="paragraph" w:styleId="Titre2">
    <w:name w:val="heading 2"/>
    <w:basedOn w:val="Paragraphedeliste"/>
    <w:next w:val="Normal"/>
    <w:link w:val="Titre2Car"/>
    <w:uiPriority w:val="9"/>
    <w:unhideWhenUsed/>
    <w:qFormat/>
    <w:rsid w:val="00101D42"/>
    <w:pPr>
      <w:numPr>
        <w:ilvl w:val="1"/>
        <w:numId w:val="12"/>
      </w:numPr>
      <w:spacing w:after="0" w:line="240" w:lineRule="auto"/>
      <w:outlineLvl w:val="1"/>
    </w:pPr>
    <w:rPr>
      <w:rFonts w:ascii="Arial" w:hAnsi="Arial" w:cs="Arial"/>
      <w:b/>
      <w:sz w:val="24"/>
    </w:rPr>
  </w:style>
  <w:style w:type="paragraph" w:styleId="Titre3">
    <w:name w:val="heading 3"/>
    <w:basedOn w:val="Normal"/>
    <w:next w:val="Normal"/>
    <w:link w:val="Titre3Car"/>
    <w:uiPriority w:val="9"/>
    <w:unhideWhenUsed/>
    <w:qFormat/>
    <w:rsid w:val="00E653AC"/>
    <w:pPr>
      <w:numPr>
        <w:ilvl w:val="1"/>
        <w:numId w:val="16"/>
      </w:numPr>
      <w:spacing w:after="0" w:line="240" w:lineRule="auto"/>
      <w:ind w:left="567" w:firstLine="0"/>
      <w:contextualSpacing/>
      <w:outlineLvl w:val="2"/>
    </w:pPr>
    <w:rPr>
      <w:rFonts w:ascii="Arial" w:hAnsi="Arial" w:cs="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39BE"/>
    <w:pPr>
      <w:tabs>
        <w:tab w:val="center" w:pos="4536"/>
        <w:tab w:val="right" w:pos="9072"/>
      </w:tabs>
      <w:spacing w:after="0" w:line="240" w:lineRule="auto"/>
    </w:pPr>
  </w:style>
  <w:style w:type="character" w:customStyle="1" w:styleId="En-tteCar">
    <w:name w:val="En-tête Car"/>
    <w:basedOn w:val="Policepardfaut"/>
    <w:link w:val="En-tte"/>
    <w:uiPriority w:val="99"/>
    <w:rsid w:val="006D39BE"/>
  </w:style>
  <w:style w:type="paragraph" w:styleId="Pieddepage">
    <w:name w:val="footer"/>
    <w:basedOn w:val="Normal"/>
    <w:link w:val="PieddepageCar"/>
    <w:uiPriority w:val="99"/>
    <w:unhideWhenUsed/>
    <w:rsid w:val="006D39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39BE"/>
  </w:style>
  <w:style w:type="character" w:styleId="lev">
    <w:name w:val="Strong"/>
    <w:uiPriority w:val="22"/>
    <w:qFormat/>
    <w:rsid w:val="00FA5097"/>
    <w:rPr>
      <w:b/>
      <w:bCs/>
    </w:rPr>
  </w:style>
  <w:style w:type="character" w:styleId="Lienhypertexte">
    <w:name w:val="Hyperlink"/>
    <w:uiPriority w:val="99"/>
    <w:unhideWhenUsed/>
    <w:rsid w:val="00FA5097"/>
    <w:rPr>
      <w:color w:val="0000FF"/>
      <w:u w:val="single"/>
    </w:rPr>
  </w:style>
  <w:style w:type="paragraph" w:styleId="Textedebulles">
    <w:name w:val="Balloon Text"/>
    <w:basedOn w:val="Normal"/>
    <w:link w:val="TextedebullesCar"/>
    <w:uiPriority w:val="99"/>
    <w:semiHidden/>
    <w:unhideWhenUsed/>
    <w:rsid w:val="00FA509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A5097"/>
    <w:rPr>
      <w:rFonts w:ascii="Tahoma" w:hAnsi="Tahoma" w:cs="Tahoma"/>
      <w:sz w:val="16"/>
      <w:szCs w:val="16"/>
    </w:rPr>
  </w:style>
  <w:style w:type="character" w:styleId="Textedelespacerserv">
    <w:name w:val="Placeholder Text"/>
    <w:uiPriority w:val="99"/>
    <w:semiHidden/>
    <w:rsid w:val="00EC51EC"/>
    <w:rPr>
      <w:color w:val="808080"/>
    </w:rPr>
  </w:style>
  <w:style w:type="paragraph" w:styleId="Paragraphedeliste">
    <w:name w:val="List Paragraph"/>
    <w:basedOn w:val="Normal"/>
    <w:uiPriority w:val="34"/>
    <w:qFormat/>
    <w:rsid w:val="005B1583"/>
    <w:pPr>
      <w:ind w:left="720"/>
      <w:contextualSpacing/>
    </w:pPr>
  </w:style>
  <w:style w:type="paragraph" w:customStyle="1" w:styleId="Paragraphedeliste1">
    <w:name w:val="Paragraphe de liste1"/>
    <w:basedOn w:val="Normal"/>
    <w:rsid w:val="00EA40BF"/>
    <w:pPr>
      <w:suppressAutoHyphens/>
      <w:ind w:left="720"/>
    </w:pPr>
    <w:rPr>
      <w:kern w:val="2"/>
      <w:lang w:eastAsia="ar-SA"/>
    </w:rPr>
  </w:style>
  <w:style w:type="character" w:customStyle="1" w:styleId="Titre1Car">
    <w:name w:val="Titre 1 Car"/>
    <w:basedOn w:val="Policepardfaut"/>
    <w:link w:val="Titre1"/>
    <w:uiPriority w:val="9"/>
    <w:rsid w:val="00101D42"/>
    <w:rPr>
      <w:rFonts w:ascii="Arial" w:hAnsi="Arial" w:cs="Arial"/>
      <w:b/>
      <w:bCs/>
      <w:sz w:val="28"/>
      <w:szCs w:val="28"/>
      <w:lang w:eastAsia="en-US"/>
    </w:rPr>
  </w:style>
  <w:style w:type="character" w:customStyle="1" w:styleId="Titre2Car">
    <w:name w:val="Titre 2 Car"/>
    <w:basedOn w:val="Policepardfaut"/>
    <w:link w:val="Titre2"/>
    <w:uiPriority w:val="9"/>
    <w:rsid w:val="00101D42"/>
    <w:rPr>
      <w:rFonts w:ascii="Arial" w:hAnsi="Arial" w:cs="Arial"/>
      <w:b/>
      <w:sz w:val="24"/>
      <w:szCs w:val="22"/>
      <w:lang w:eastAsia="en-US"/>
    </w:rPr>
  </w:style>
  <w:style w:type="paragraph" w:styleId="En-ttedetabledesmatires">
    <w:name w:val="TOC Heading"/>
    <w:basedOn w:val="Titre1"/>
    <w:next w:val="Normal"/>
    <w:uiPriority w:val="39"/>
    <w:unhideWhenUsed/>
    <w:qFormat/>
    <w:rsid w:val="00DB1527"/>
    <w:pPr>
      <w:keepNext/>
      <w:keepLines/>
      <w:numPr>
        <w:numId w:val="0"/>
      </w:numPr>
      <w:spacing w:before="240" w:line="259" w:lineRule="auto"/>
      <w:contextualSpacing w:val="0"/>
      <w:jc w:val="left"/>
      <w:outlineLvl w:val="9"/>
    </w:pPr>
    <w:rPr>
      <w:rFonts w:asciiTheme="majorHAnsi" w:eastAsiaTheme="majorEastAsia" w:hAnsiTheme="majorHAnsi" w:cstheme="majorBidi"/>
      <w:b w:val="0"/>
      <w:bCs w:val="0"/>
      <w:color w:val="365F91" w:themeColor="accent1" w:themeShade="BF"/>
      <w:sz w:val="32"/>
      <w:szCs w:val="32"/>
      <w:lang w:eastAsia="fr-BE"/>
    </w:rPr>
  </w:style>
  <w:style w:type="paragraph" w:styleId="TM1">
    <w:name w:val="toc 1"/>
    <w:basedOn w:val="Normal"/>
    <w:next w:val="Normal"/>
    <w:autoRedefine/>
    <w:uiPriority w:val="39"/>
    <w:unhideWhenUsed/>
    <w:rsid w:val="00DB1527"/>
    <w:pPr>
      <w:spacing w:after="100"/>
      <w:ind w:left="0"/>
    </w:pPr>
  </w:style>
  <w:style w:type="paragraph" w:styleId="TM2">
    <w:name w:val="toc 2"/>
    <w:basedOn w:val="Normal"/>
    <w:next w:val="Normal"/>
    <w:autoRedefine/>
    <w:uiPriority w:val="39"/>
    <w:unhideWhenUsed/>
    <w:rsid w:val="00DB1527"/>
    <w:pPr>
      <w:spacing w:after="100"/>
      <w:ind w:left="220"/>
    </w:pPr>
  </w:style>
  <w:style w:type="character" w:customStyle="1" w:styleId="Titre3Car">
    <w:name w:val="Titre 3 Car"/>
    <w:basedOn w:val="Policepardfaut"/>
    <w:link w:val="Titre3"/>
    <w:uiPriority w:val="9"/>
    <w:rsid w:val="00E653AC"/>
    <w:rPr>
      <w:rFonts w:ascii="Arial" w:hAnsi="Arial" w:cs="Arial"/>
      <w:b/>
      <w:sz w:val="24"/>
      <w:szCs w:val="22"/>
      <w:lang w:eastAsia="en-US"/>
    </w:rPr>
  </w:style>
  <w:style w:type="paragraph" w:styleId="TM3">
    <w:name w:val="toc 3"/>
    <w:basedOn w:val="Normal"/>
    <w:next w:val="Normal"/>
    <w:autoRedefine/>
    <w:uiPriority w:val="39"/>
    <w:unhideWhenUsed/>
    <w:rsid w:val="00E653A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6925">
      <w:bodyDiv w:val="1"/>
      <w:marLeft w:val="0"/>
      <w:marRight w:val="0"/>
      <w:marTop w:val="0"/>
      <w:marBottom w:val="0"/>
      <w:divBdr>
        <w:top w:val="none" w:sz="0" w:space="0" w:color="auto"/>
        <w:left w:val="none" w:sz="0" w:space="0" w:color="auto"/>
        <w:bottom w:val="none" w:sz="0" w:space="0" w:color="auto"/>
        <w:right w:val="none" w:sz="0" w:space="0" w:color="auto"/>
      </w:divBdr>
    </w:div>
    <w:div w:id="316766566">
      <w:bodyDiv w:val="1"/>
      <w:marLeft w:val="0"/>
      <w:marRight w:val="0"/>
      <w:marTop w:val="0"/>
      <w:marBottom w:val="0"/>
      <w:divBdr>
        <w:top w:val="none" w:sz="0" w:space="0" w:color="auto"/>
        <w:left w:val="none" w:sz="0" w:space="0" w:color="auto"/>
        <w:bottom w:val="none" w:sz="0" w:space="0" w:color="auto"/>
        <w:right w:val="none" w:sz="0" w:space="0" w:color="auto"/>
      </w:divBdr>
    </w:div>
    <w:div w:id="699741923">
      <w:bodyDiv w:val="1"/>
      <w:marLeft w:val="0"/>
      <w:marRight w:val="0"/>
      <w:marTop w:val="0"/>
      <w:marBottom w:val="0"/>
      <w:divBdr>
        <w:top w:val="none" w:sz="0" w:space="0" w:color="auto"/>
        <w:left w:val="none" w:sz="0" w:space="0" w:color="auto"/>
        <w:bottom w:val="none" w:sz="0" w:space="0" w:color="auto"/>
        <w:right w:val="none" w:sz="0" w:space="0" w:color="auto"/>
      </w:divBdr>
    </w:div>
    <w:div w:id="818425618">
      <w:bodyDiv w:val="1"/>
      <w:marLeft w:val="0"/>
      <w:marRight w:val="0"/>
      <w:marTop w:val="0"/>
      <w:marBottom w:val="0"/>
      <w:divBdr>
        <w:top w:val="none" w:sz="0" w:space="0" w:color="auto"/>
        <w:left w:val="none" w:sz="0" w:space="0" w:color="auto"/>
        <w:bottom w:val="none" w:sz="0" w:space="0" w:color="auto"/>
        <w:right w:val="none" w:sz="0" w:space="0" w:color="auto"/>
      </w:divBdr>
    </w:div>
    <w:div w:id="847448842">
      <w:bodyDiv w:val="1"/>
      <w:marLeft w:val="0"/>
      <w:marRight w:val="0"/>
      <w:marTop w:val="0"/>
      <w:marBottom w:val="0"/>
      <w:divBdr>
        <w:top w:val="none" w:sz="0" w:space="0" w:color="auto"/>
        <w:left w:val="none" w:sz="0" w:space="0" w:color="auto"/>
        <w:bottom w:val="none" w:sz="0" w:space="0" w:color="auto"/>
        <w:right w:val="none" w:sz="0" w:space="0" w:color="auto"/>
      </w:divBdr>
    </w:div>
    <w:div w:id="956645465">
      <w:bodyDiv w:val="1"/>
      <w:marLeft w:val="0"/>
      <w:marRight w:val="0"/>
      <w:marTop w:val="0"/>
      <w:marBottom w:val="0"/>
      <w:divBdr>
        <w:top w:val="none" w:sz="0" w:space="0" w:color="auto"/>
        <w:left w:val="none" w:sz="0" w:space="0" w:color="auto"/>
        <w:bottom w:val="none" w:sz="0" w:space="0" w:color="auto"/>
        <w:right w:val="none" w:sz="0" w:space="0" w:color="auto"/>
      </w:divBdr>
    </w:div>
    <w:div w:id="1021511122">
      <w:bodyDiv w:val="1"/>
      <w:marLeft w:val="0"/>
      <w:marRight w:val="0"/>
      <w:marTop w:val="0"/>
      <w:marBottom w:val="0"/>
      <w:divBdr>
        <w:top w:val="none" w:sz="0" w:space="0" w:color="auto"/>
        <w:left w:val="none" w:sz="0" w:space="0" w:color="auto"/>
        <w:bottom w:val="none" w:sz="0" w:space="0" w:color="auto"/>
        <w:right w:val="none" w:sz="0" w:space="0" w:color="auto"/>
      </w:divBdr>
    </w:div>
    <w:div w:id="1429614036">
      <w:bodyDiv w:val="1"/>
      <w:marLeft w:val="0"/>
      <w:marRight w:val="0"/>
      <w:marTop w:val="0"/>
      <w:marBottom w:val="0"/>
      <w:divBdr>
        <w:top w:val="none" w:sz="0" w:space="0" w:color="auto"/>
        <w:left w:val="none" w:sz="0" w:space="0" w:color="auto"/>
        <w:bottom w:val="none" w:sz="0" w:space="0" w:color="auto"/>
        <w:right w:val="none" w:sz="0" w:space="0" w:color="auto"/>
      </w:divBdr>
    </w:div>
    <w:div w:id="1649821237">
      <w:bodyDiv w:val="1"/>
      <w:marLeft w:val="0"/>
      <w:marRight w:val="0"/>
      <w:marTop w:val="0"/>
      <w:marBottom w:val="0"/>
      <w:divBdr>
        <w:top w:val="none" w:sz="0" w:space="0" w:color="auto"/>
        <w:left w:val="none" w:sz="0" w:space="0" w:color="auto"/>
        <w:bottom w:val="none" w:sz="0" w:space="0" w:color="auto"/>
        <w:right w:val="none" w:sz="0" w:space="0" w:color="auto"/>
      </w:divBdr>
    </w:div>
    <w:div w:id="1758557939">
      <w:bodyDiv w:val="1"/>
      <w:marLeft w:val="0"/>
      <w:marRight w:val="0"/>
      <w:marTop w:val="0"/>
      <w:marBottom w:val="0"/>
      <w:divBdr>
        <w:top w:val="none" w:sz="0" w:space="0" w:color="auto"/>
        <w:left w:val="none" w:sz="0" w:space="0" w:color="auto"/>
        <w:bottom w:val="none" w:sz="0" w:space="0" w:color="auto"/>
        <w:right w:val="none" w:sz="0" w:space="0" w:color="auto"/>
      </w:divBdr>
    </w:div>
    <w:div w:id="208830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27AFF-F7CB-4BB3-8FDF-8A4B0C2E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9</Pages>
  <Words>2132</Words>
  <Characters>11731</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HVFE asbl</Company>
  <LinksUpToDate>false</LinksUpToDate>
  <CharactersWithSpaces>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Vinciane HOORNAERT</dc:creator>
  <cp:lastModifiedBy>Souad BOUROUA  - HVFE asbl</cp:lastModifiedBy>
  <cp:revision>22</cp:revision>
  <cp:lastPrinted>2022-05-10T12:40:00Z</cp:lastPrinted>
  <dcterms:created xsi:type="dcterms:W3CDTF">2022-03-08T09:52:00Z</dcterms:created>
  <dcterms:modified xsi:type="dcterms:W3CDTF">2022-05-12T07:54:00Z</dcterms:modified>
</cp:coreProperties>
</file>